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E079" w14:textId="77777777" w:rsidR="00A27A6C" w:rsidRPr="00A27A6C" w:rsidRDefault="00A27A6C" w:rsidP="00A27A6C"/>
    <w:p w14:paraId="3E8868A0" w14:textId="628E7315" w:rsidR="00984FC1" w:rsidRDefault="00180BCB" w:rsidP="00180BCB">
      <w:pPr>
        <w:jc w:val="right"/>
        <w:rPr>
          <w:rFonts w:cs="Arial"/>
          <w:b/>
          <w:sz w:val="28"/>
          <w:szCs w:val="28"/>
        </w:rPr>
      </w:pPr>
      <w:r w:rsidRPr="00CB6BED">
        <w:rPr>
          <w:noProof/>
        </w:rPr>
        <w:drawing>
          <wp:anchor distT="0" distB="0" distL="114300" distR="114300" simplePos="0" relativeHeight="251659264" behindDoc="1" locked="0" layoutInCell="1" allowOverlap="1" wp14:anchorId="3DD915E4" wp14:editId="137B65F9">
            <wp:simplePos x="0" y="0"/>
            <wp:positionH relativeFrom="margin">
              <wp:posOffset>0</wp:posOffset>
            </wp:positionH>
            <wp:positionV relativeFrom="paragraph">
              <wp:posOffset>-144590</wp:posOffset>
            </wp:positionV>
            <wp:extent cx="1500505" cy="598170"/>
            <wp:effectExtent l="0" t="0" r="4445" b="0"/>
            <wp:wrapNone/>
            <wp:docPr id="2" name="Picture 2"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069">
        <w:rPr>
          <w:rFonts w:cs="Arial"/>
          <w:b/>
          <w:sz w:val="28"/>
          <w:szCs w:val="28"/>
        </w:rPr>
        <w:t>PREA DATABASE ACCESS</w:t>
      </w:r>
    </w:p>
    <w:p w14:paraId="3258206B" w14:textId="37010E25" w:rsidR="00B73069" w:rsidRDefault="00B73069" w:rsidP="00180BCB">
      <w:pPr>
        <w:jc w:val="right"/>
        <w:rPr>
          <w:rFonts w:cs="Arial"/>
          <w:b/>
          <w:sz w:val="28"/>
          <w:szCs w:val="28"/>
        </w:rPr>
      </w:pPr>
      <w:r>
        <w:rPr>
          <w:rFonts w:cs="Arial"/>
          <w:b/>
          <w:sz w:val="28"/>
          <w:szCs w:val="28"/>
        </w:rPr>
        <w:t>CONFIDENTIALITY AGREEMENT</w:t>
      </w:r>
    </w:p>
    <w:p w14:paraId="4BA571F7" w14:textId="77777777" w:rsidR="00180BCB" w:rsidRPr="00180BCB" w:rsidRDefault="00180BCB" w:rsidP="00180BCB"/>
    <w:p w14:paraId="79E068DB" w14:textId="1C688C55" w:rsidR="00D40127" w:rsidRPr="00BA5FAA" w:rsidRDefault="00D40127" w:rsidP="00180BCB">
      <w:pPr>
        <w:rPr>
          <w:rFonts w:cs="Arial"/>
        </w:rPr>
      </w:pPr>
      <w:r w:rsidRPr="00BA5FAA">
        <w:rPr>
          <w:rFonts w:cs="Arial"/>
        </w:rPr>
        <w:t>Prison Rape Elimination Act (</w:t>
      </w:r>
      <w:r w:rsidR="00B73069" w:rsidRPr="00BA5FAA">
        <w:rPr>
          <w:rFonts w:cs="Arial"/>
        </w:rPr>
        <w:t>PREA</w:t>
      </w:r>
      <w:r w:rsidRPr="00BA5FAA">
        <w:rPr>
          <w:rFonts w:cs="Arial"/>
        </w:rPr>
        <w:t>)</w:t>
      </w:r>
      <w:r w:rsidR="00B73069" w:rsidRPr="00BA5FAA">
        <w:rPr>
          <w:rFonts w:cs="Arial"/>
        </w:rPr>
        <w:t xml:space="preserve"> </w:t>
      </w:r>
      <w:r w:rsidR="00B73069" w:rsidRPr="00B73069">
        <w:rPr>
          <w:rFonts w:cs="Arial"/>
        </w:rPr>
        <w:t>Compliance Managers</w:t>
      </w:r>
      <w:r w:rsidR="00BA5FAA" w:rsidRPr="00BA5FAA">
        <w:rPr>
          <w:rFonts w:cs="Arial"/>
        </w:rPr>
        <w:t>/</w:t>
      </w:r>
      <w:r w:rsidR="00B73069" w:rsidRPr="00B73069">
        <w:rPr>
          <w:rFonts w:cs="Arial"/>
        </w:rPr>
        <w:t>Specialis</w:t>
      </w:r>
      <w:r w:rsidR="00B73069" w:rsidRPr="00BA5FAA">
        <w:rPr>
          <w:rFonts w:cs="Arial"/>
        </w:rPr>
        <w:t xml:space="preserve">ts and Shift Commanders have a unique and important role in the management of </w:t>
      </w:r>
      <w:r w:rsidR="007B1876" w:rsidRPr="00A27A6C">
        <w:t>information regarding</w:t>
      </w:r>
      <w:r w:rsidR="007B1876">
        <w:rPr>
          <w:rFonts w:cs="Arial"/>
        </w:rPr>
        <w:t xml:space="preserve"> </w:t>
      </w:r>
      <w:r w:rsidR="00B73069" w:rsidRPr="00BA5FAA">
        <w:rPr>
          <w:rFonts w:cs="Arial"/>
        </w:rPr>
        <w:t>employee</w:t>
      </w:r>
      <w:r w:rsidR="007B1876">
        <w:rPr>
          <w:rFonts w:cs="Arial"/>
        </w:rPr>
        <w:t>s</w:t>
      </w:r>
      <w:r w:rsidR="00B73069" w:rsidRPr="00BA5FAA">
        <w:rPr>
          <w:rFonts w:cs="Arial"/>
        </w:rPr>
        <w:t>, contractor</w:t>
      </w:r>
      <w:r w:rsidR="007B1876">
        <w:rPr>
          <w:rFonts w:cs="Arial"/>
        </w:rPr>
        <w:t>s</w:t>
      </w:r>
      <w:r w:rsidR="00B73069" w:rsidRPr="00BA5FAA">
        <w:rPr>
          <w:rFonts w:cs="Arial"/>
        </w:rPr>
        <w:t xml:space="preserve">, </w:t>
      </w:r>
      <w:r w:rsidR="00B73069" w:rsidRPr="00A27A6C">
        <w:rPr>
          <w:rFonts w:cs="Arial"/>
        </w:rPr>
        <w:t>volunteer</w:t>
      </w:r>
      <w:r w:rsidR="007B1876" w:rsidRPr="00A27A6C">
        <w:rPr>
          <w:rFonts w:cs="Arial"/>
        </w:rPr>
        <w:t>s</w:t>
      </w:r>
      <w:r w:rsidR="00B73069" w:rsidRPr="00A27A6C">
        <w:rPr>
          <w:rFonts w:cs="Arial"/>
        </w:rPr>
        <w:t xml:space="preserve">, and </w:t>
      </w:r>
      <w:r w:rsidR="007B1876" w:rsidRPr="00A27A6C">
        <w:t>individuals under the Department’s jurisdiction</w:t>
      </w:r>
      <w:r w:rsidR="00B73069" w:rsidRPr="00BA5FAA">
        <w:rPr>
          <w:rFonts w:cs="Arial"/>
        </w:rPr>
        <w:t xml:space="preserve">.  Department employees have access to sensitive and confidential systems, data, and personal information.  It is vital that the people we interact with know this personal information is safe and maintained as confidential.  </w:t>
      </w:r>
    </w:p>
    <w:p w14:paraId="3E3AD3DD" w14:textId="77777777" w:rsidR="00180BCB" w:rsidRDefault="00180BCB" w:rsidP="00180BCB">
      <w:pPr>
        <w:rPr>
          <w:rFonts w:cs="Arial"/>
        </w:rPr>
      </w:pPr>
    </w:p>
    <w:p w14:paraId="31239E68" w14:textId="63826390" w:rsidR="00B73069" w:rsidRDefault="00B73069" w:rsidP="00180BCB">
      <w:pPr>
        <w:rPr>
          <w:rFonts w:cs="Arial"/>
        </w:rPr>
      </w:pPr>
      <w:r w:rsidRPr="00BA5FAA">
        <w:rPr>
          <w:rFonts w:cs="Arial"/>
        </w:rPr>
        <w:t xml:space="preserve">PREA Compliance Managers/Specialists and Shift Commanders are expected to maintain integrity </w:t>
      </w:r>
      <w:proofErr w:type="gramStart"/>
      <w:r w:rsidRPr="00BA5FAA">
        <w:rPr>
          <w:rFonts w:cs="Arial"/>
        </w:rPr>
        <w:t>with regard to</w:t>
      </w:r>
      <w:proofErr w:type="gramEnd"/>
      <w:r w:rsidRPr="00BA5FAA">
        <w:rPr>
          <w:rFonts w:cs="Arial"/>
        </w:rPr>
        <w:t xml:space="preserve"> sensitive and confidential information</w:t>
      </w:r>
      <w:r w:rsidR="00BA5FAA">
        <w:rPr>
          <w:rFonts w:cs="Arial"/>
        </w:rPr>
        <w:t>/</w:t>
      </w:r>
      <w:r w:rsidRPr="00BA5FAA">
        <w:rPr>
          <w:rFonts w:cs="Arial"/>
        </w:rPr>
        <w:t>data</w:t>
      </w:r>
      <w:r w:rsidR="00D40127" w:rsidRPr="00BA5FAA">
        <w:rPr>
          <w:rFonts w:cs="Arial"/>
        </w:rPr>
        <w:t xml:space="preserve"> and</w:t>
      </w:r>
      <w:r w:rsidR="00BA5FAA">
        <w:rPr>
          <w:rFonts w:cs="Arial"/>
        </w:rPr>
        <w:t xml:space="preserve"> </w:t>
      </w:r>
      <w:r w:rsidRPr="00BA5FAA">
        <w:rPr>
          <w:rFonts w:cs="Arial"/>
        </w:rPr>
        <w:t xml:space="preserve">hold in strict confidence all </w:t>
      </w:r>
      <w:r w:rsidR="00DB219E">
        <w:rPr>
          <w:rFonts w:cs="Arial"/>
        </w:rPr>
        <w:t>written/</w:t>
      </w:r>
      <w:r w:rsidR="008F4E34">
        <w:rPr>
          <w:rFonts w:cs="Arial"/>
        </w:rPr>
        <w:t xml:space="preserve"> </w:t>
      </w:r>
      <w:r w:rsidR="00DB219E">
        <w:rPr>
          <w:rFonts w:cs="Arial"/>
        </w:rPr>
        <w:t xml:space="preserve">verbal </w:t>
      </w:r>
      <w:r w:rsidRPr="00BA5FAA">
        <w:rPr>
          <w:rFonts w:cs="Arial"/>
        </w:rPr>
        <w:t>confidential information</w:t>
      </w:r>
      <w:r w:rsidR="00DB219E">
        <w:rPr>
          <w:rFonts w:cs="Arial"/>
        </w:rPr>
        <w:t xml:space="preserve"> and</w:t>
      </w:r>
      <w:r w:rsidRPr="00BA5FAA">
        <w:rPr>
          <w:rFonts w:cs="Arial"/>
        </w:rPr>
        <w:t>:</w:t>
      </w:r>
    </w:p>
    <w:p w14:paraId="02D673F5" w14:textId="77777777" w:rsidR="00180BCB" w:rsidRPr="00BA5FAA" w:rsidRDefault="00180BCB" w:rsidP="00180BCB">
      <w:pPr>
        <w:rPr>
          <w:rFonts w:cs="Arial"/>
        </w:rPr>
      </w:pPr>
    </w:p>
    <w:p w14:paraId="3E80D792" w14:textId="0A272299" w:rsidR="00B73069" w:rsidRDefault="00DB219E" w:rsidP="00180BCB">
      <w:pPr>
        <w:numPr>
          <w:ilvl w:val="0"/>
          <w:numId w:val="1"/>
        </w:numPr>
        <w:rPr>
          <w:rFonts w:cs="Arial"/>
        </w:rPr>
      </w:pPr>
      <w:r>
        <w:rPr>
          <w:rFonts w:cs="Arial"/>
        </w:rPr>
        <w:t>A</w:t>
      </w:r>
      <w:r w:rsidR="00B73069" w:rsidRPr="00BA5FAA">
        <w:rPr>
          <w:rFonts w:cs="Arial"/>
        </w:rPr>
        <w:t xml:space="preserve">ccept full responsibility for the proper use of access granted to the </w:t>
      </w:r>
      <w:r w:rsidR="00D40127" w:rsidRPr="00BA5FAA">
        <w:rPr>
          <w:rFonts w:cs="Arial"/>
        </w:rPr>
        <w:t>Offender Management Network Information (</w:t>
      </w:r>
      <w:r w:rsidR="00B73069" w:rsidRPr="00BA5FAA">
        <w:rPr>
          <w:rFonts w:cs="Arial"/>
        </w:rPr>
        <w:t>OMNI</w:t>
      </w:r>
      <w:r w:rsidR="00D40127" w:rsidRPr="00BA5FAA">
        <w:rPr>
          <w:rFonts w:cs="Arial"/>
        </w:rPr>
        <w:t>)</w:t>
      </w:r>
      <w:r w:rsidR="00B73069" w:rsidRPr="00BA5FAA">
        <w:rPr>
          <w:rFonts w:cs="Arial"/>
        </w:rPr>
        <w:t xml:space="preserve"> PREA database, and agree not to divulge, publish, use for personal gain, or otherwise make known to </w:t>
      </w:r>
      <w:r w:rsidR="001D4C23">
        <w:rPr>
          <w:rFonts w:cs="Arial"/>
        </w:rPr>
        <w:t xml:space="preserve">any </w:t>
      </w:r>
      <w:r w:rsidR="00B73069" w:rsidRPr="00BA5FAA">
        <w:rPr>
          <w:rFonts w:cs="Arial"/>
        </w:rPr>
        <w:t xml:space="preserve">unauthorized person or the </w:t>
      </w:r>
      <w:r w:rsidR="00D40127" w:rsidRPr="00BA5FAA">
        <w:rPr>
          <w:rFonts w:cs="Arial"/>
        </w:rPr>
        <w:t>public any information obtained.</w:t>
      </w:r>
    </w:p>
    <w:p w14:paraId="1A67046D" w14:textId="77777777" w:rsidR="00180BCB" w:rsidRPr="00BA5FAA" w:rsidRDefault="00180BCB" w:rsidP="00180BCB">
      <w:pPr>
        <w:rPr>
          <w:rFonts w:cs="Arial"/>
        </w:rPr>
      </w:pPr>
    </w:p>
    <w:p w14:paraId="6FDAC312" w14:textId="71DC46F5" w:rsidR="00B73069" w:rsidRPr="00A27A6C" w:rsidRDefault="00DB219E" w:rsidP="00180BCB">
      <w:pPr>
        <w:numPr>
          <w:ilvl w:val="0"/>
          <w:numId w:val="1"/>
        </w:numPr>
      </w:pPr>
      <w:r>
        <w:rPr>
          <w:rFonts w:cs="Arial"/>
        </w:rPr>
        <w:t>N</w:t>
      </w:r>
      <w:r w:rsidR="00B73069" w:rsidRPr="00BA5FAA">
        <w:rPr>
          <w:rFonts w:cs="Arial"/>
        </w:rPr>
        <w:t xml:space="preserve">ot process and/or input any actions pertaining to myself or any immediate family member(s) </w:t>
      </w:r>
      <w:r w:rsidR="00D40127" w:rsidRPr="00BA5FAA">
        <w:rPr>
          <w:rFonts w:cs="Arial"/>
        </w:rPr>
        <w:t xml:space="preserve">as defined by </w:t>
      </w:r>
      <w:r w:rsidR="00307EB4" w:rsidRPr="00A27A6C">
        <w:t>RCW </w:t>
      </w:r>
      <w:hyperlink r:id="rId8" w:history="1">
        <w:r w:rsidR="00307EB4" w:rsidRPr="00A27A6C">
          <w:t>42.17A.005</w:t>
        </w:r>
      </w:hyperlink>
      <w:r w:rsidR="00307EB4" w:rsidRPr="00A27A6C">
        <w:t>(27)</w:t>
      </w:r>
      <w:r w:rsidR="00D40127" w:rsidRPr="00A27A6C">
        <w:t>.</w:t>
      </w:r>
    </w:p>
    <w:p w14:paraId="0B9C72FD" w14:textId="77777777" w:rsidR="00180BCB" w:rsidRPr="00BA5FAA" w:rsidRDefault="00180BCB" w:rsidP="00180BCB">
      <w:pPr>
        <w:rPr>
          <w:rFonts w:cs="Arial"/>
        </w:rPr>
      </w:pPr>
    </w:p>
    <w:p w14:paraId="367A6ADF" w14:textId="2B5937D0" w:rsidR="00B73069" w:rsidRDefault="00B73069" w:rsidP="00180BCB">
      <w:pPr>
        <w:numPr>
          <w:ilvl w:val="0"/>
          <w:numId w:val="1"/>
        </w:numPr>
        <w:rPr>
          <w:rFonts w:cs="Arial"/>
        </w:rPr>
      </w:pPr>
      <w:r w:rsidRPr="00BA5FAA">
        <w:rPr>
          <w:rFonts w:cs="Arial"/>
        </w:rPr>
        <w:t xml:space="preserve">Understand </w:t>
      </w:r>
      <w:r w:rsidR="00DB219E">
        <w:rPr>
          <w:rFonts w:cs="Arial"/>
        </w:rPr>
        <w:t>the responsibility</w:t>
      </w:r>
      <w:r w:rsidRPr="00BA5FAA">
        <w:rPr>
          <w:rFonts w:cs="Arial"/>
        </w:rPr>
        <w:t xml:space="preserve"> for knowing and following </w:t>
      </w:r>
      <w:r w:rsidR="00DB219E">
        <w:rPr>
          <w:rFonts w:cs="Arial"/>
        </w:rPr>
        <w:t>Department</w:t>
      </w:r>
      <w:r w:rsidRPr="00BA5FAA">
        <w:rPr>
          <w:rFonts w:cs="Arial"/>
        </w:rPr>
        <w:t xml:space="preserve"> confidentiality poli</w:t>
      </w:r>
      <w:r w:rsidR="00D40127" w:rsidRPr="00BA5FAA">
        <w:rPr>
          <w:rFonts w:cs="Arial"/>
        </w:rPr>
        <w:t>cies and agree to abide by them.</w:t>
      </w:r>
    </w:p>
    <w:p w14:paraId="18BEE4FB" w14:textId="77777777" w:rsidR="00180BCB" w:rsidRPr="00BA5FAA" w:rsidRDefault="00180BCB" w:rsidP="00180BCB">
      <w:pPr>
        <w:rPr>
          <w:rFonts w:cs="Arial"/>
        </w:rPr>
      </w:pPr>
    </w:p>
    <w:p w14:paraId="1162C50E" w14:textId="6E4584C2" w:rsidR="00B73069" w:rsidRDefault="00B73069" w:rsidP="00180BCB">
      <w:pPr>
        <w:numPr>
          <w:ilvl w:val="0"/>
          <w:numId w:val="1"/>
        </w:numPr>
        <w:rPr>
          <w:rFonts w:cs="Arial"/>
        </w:rPr>
      </w:pPr>
      <w:r w:rsidRPr="00BA5FAA">
        <w:rPr>
          <w:rFonts w:cs="Arial"/>
        </w:rPr>
        <w:t>Except as required by official duties, will not remove data or information from the Department premises by any means, including paper or electronic media, nor discuss c</w:t>
      </w:r>
      <w:r w:rsidR="00D40127" w:rsidRPr="00BA5FAA">
        <w:rPr>
          <w:rFonts w:cs="Arial"/>
        </w:rPr>
        <w:t xml:space="preserve">onfidential </w:t>
      </w:r>
      <w:r w:rsidR="00DB219E">
        <w:rPr>
          <w:rFonts w:cs="Arial"/>
        </w:rPr>
        <w:t>information/</w:t>
      </w:r>
      <w:r w:rsidR="00D40127" w:rsidRPr="00BA5FAA">
        <w:rPr>
          <w:rFonts w:cs="Arial"/>
        </w:rPr>
        <w:t>data.</w:t>
      </w:r>
    </w:p>
    <w:p w14:paraId="7C030B79" w14:textId="77777777" w:rsidR="00180BCB" w:rsidRPr="00BA5FAA" w:rsidRDefault="00180BCB" w:rsidP="00180BCB">
      <w:pPr>
        <w:rPr>
          <w:rFonts w:cs="Arial"/>
        </w:rPr>
      </w:pPr>
    </w:p>
    <w:p w14:paraId="152E6DF9" w14:textId="63929A70" w:rsidR="00B73069" w:rsidRDefault="00B73069" w:rsidP="00180BCB">
      <w:pPr>
        <w:numPr>
          <w:ilvl w:val="0"/>
          <w:numId w:val="1"/>
        </w:numPr>
        <w:rPr>
          <w:rFonts w:cs="Arial"/>
        </w:rPr>
      </w:pPr>
      <w:r w:rsidRPr="00BA5FAA">
        <w:rPr>
          <w:rFonts w:cs="Arial"/>
        </w:rPr>
        <w:t>Understand the disposal of any documents containing data or information from any PREA system m</w:t>
      </w:r>
      <w:r w:rsidR="00D40127" w:rsidRPr="00BA5FAA">
        <w:rPr>
          <w:rFonts w:cs="Arial"/>
        </w:rPr>
        <w:t>ust be in an appropriate recycling/</w:t>
      </w:r>
      <w:r w:rsidRPr="00BA5FAA">
        <w:rPr>
          <w:rFonts w:cs="Arial"/>
        </w:rPr>
        <w:t>shreddi</w:t>
      </w:r>
      <w:r w:rsidR="00D40127" w:rsidRPr="00BA5FAA">
        <w:rPr>
          <w:rFonts w:cs="Arial"/>
        </w:rPr>
        <w:t>ng c</w:t>
      </w:r>
      <w:r w:rsidR="00D40127">
        <w:rPr>
          <w:rFonts w:cs="Arial"/>
        </w:rPr>
        <w:t xml:space="preserve">ontainer </w:t>
      </w:r>
      <w:r w:rsidR="00DB219E">
        <w:rPr>
          <w:rFonts w:cs="Arial"/>
        </w:rPr>
        <w:t xml:space="preserve">provided </w:t>
      </w:r>
      <w:r w:rsidR="00D40127">
        <w:rPr>
          <w:rFonts w:cs="Arial"/>
        </w:rPr>
        <w:t>for such documents.</w:t>
      </w:r>
    </w:p>
    <w:p w14:paraId="0A3BA3BE" w14:textId="77777777" w:rsidR="00180BCB" w:rsidRPr="00B73069" w:rsidRDefault="00180BCB" w:rsidP="00180BCB">
      <w:pPr>
        <w:rPr>
          <w:rFonts w:cs="Arial"/>
        </w:rPr>
      </w:pPr>
    </w:p>
    <w:p w14:paraId="313DB2AA" w14:textId="77777777" w:rsidR="00B73069" w:rsidRPr="00B73069" w:rsidRDefault="001D4C23" w:rsidP="00180BCB">
      <w:pPr>
        <w:numPr>
          <w:ilvl w:val="0"/>
          <w:numId w:val="1"/>
        </w:numPr>
        <w:rPr>
          <w:rFonts w:cs="Arial"/>
        </w:rPr>
      </w:pPr>
      <w:r>
        <w:rPr>
          <w:rFonts w:cs="Arial"/>
        </w:rPr>
        <w:t>M</w:t>
      </w:r>
      <w:r w:rsidR="00B73069" w:rsidRPr="00B73069">
        <w:rPr>
          <w:rFonts w:cs="Arial"/>
        </w:rPr>
        <w:t xml:space="preserve">aintain confidential documents in </w:t>
      </w:r>
      <w:r w:rsidR="00DB219E">
        <w:rPr>
          <w:rFonts w:cs="Arial"/>
        </w:rPr>
        <w:t>the</w:t>
      </w:r>
      <w:r w:rsidR="00B73069" w:rsidRPr="00B73069">
        <w:rPr>
          <w:rFonts w:cs="Arial"/>
        </w:rPr>
        <w:t xml:space="preserve"> work</w:t>
      </w:r>
      <w:r w:rsidR="00DB219E">
        <w:rPr>
          <w:rFonts w:cs="Arial"/>
        </w:rPr>
        <w:t>place</w:t>
      </w:r>
      <w:r w:rsidR="00B73069" w:rsidRPr="00B73069">
        <w:rPr>
          <w:rFonts w:cs="Arial"/>
        </w:rPr>
        <w:t xml:space="preserve"> in a secure manner, ensuring that all such information is accessible only to those with a legitimate need to know and secu</w:t>
      </w:r>
      <w:r>
        <w:rPr>
          <w:rFonts w:cs="Arial"/>
        </w:rPr>
        <w:t>re</w:t>
      </w:r>
      <w:r w:rsidR="00B73069" w:rsidRPr="00B73069">
        <w:rPr>
          <w:rFonts w:cs="Arial"/>
        </w:rPr>
        <w:t xml:space="preserve"> all </w:t>
      </w:r>
      <w:r>
        <w:rPr>
          <w:rFonts w:cs="Arial"/>
        </w:rPr>
        <w:t xml:space="preserve">confidential </w:t>
      </w:r>
      <w:r w:rsidR="00B73069" w:rsidRPr="00B73069">
        <w:rPr>
          <w:rFonts w:cs="Arial"/>
        </w:rPr>
        <w:t xml:space="preserve">documents in a </w:t>
      </w:r>
      <w:r>
        <w:rPr>
          <w:rFonts w:cs="Arial"/>
        </w:rPr>
        <w:t xml:space="preserve">secure manner (e.g., </w:t>
      </w:r>
      <w:r w:rsidR="00B73069" w:rsidRPr="00B73069">
        <w:rPr>
          <w:rFonts w:cs="Arial"/>
        </w:rPr>
        <w:t>locked cabi</w:t>
      </w:r>
      <w:r w:rsidR="00D40127">
        <w:rPr>
          <w:rFonts w:cs="Arial"/>
        </w:rPr>
        <w:t>net</w:t>
      </w:r>
      <w:r>
        <w:rPr>
          <w:rFonts w:cs="Arial"/>
        </w:rPr>
        <w:t>)</w:t>
      </w:r>
      <w:r w:rsidR="00D40127">
        <w:rPr>
          <w:rFonts w:cs="Arial"/>
        </w:rPr>
        <w:t xml:space="preserve"> at the end of each </w:t>
      </w:r>
      <w:proofErr w:type="gramStart"/>
      <w:r w:rsidR="00D40127">
        <w:rPr>
          <w:rFonts w:cs="Arial"/>
        </w:rPr>
        <w:t>work day</w:t>
      </w:r>
      <w:proofErr w:type="gramEnd"/>
      <w:r w:rsidR="00D40127">
        <w:rPr>
          <w:rFonts w:cs="Arial"/>
        </w:rPr>
        <w:t>.</w:t>
      </w:r>
    </w:p>
    <w:p w14:paraId="72293365" w14:textId="77777777" w:rsidR="00180BCB" w:rsidRDefault="00180BCB" w:rsidP="00180BCB">
      <w:pPr>
        <w:rPr>
          <w:rFonts w:cs="Arial"/>
        </w:rPr>
      </w:pPr>
    </w:p>
    <w:p w14:paraId="26FBE8FE" w14:textId="40D2CDAD" w:rsidR="00D40127" w:rsidRPr="001D4C23" w:rsidRDefault="0018460F" w:rsidP="00180BCB">
      <w:pPr>
        <w:rPr>
          <w:rFonts w:cs="Arial"/>
        </w:rPr>
      </w:pPr>
      <w:r>
        <w:rPr>
          <w:rFonts w:cs="Arial"/>
        </w:rPr>
        <w:t>I acknowledge and agree to uphold these standards and understand</w:t>
      </w:r>
      <w:r w:rsidR="00D40127" w:rsidRPr="001D4C23">
        <w:rPr>
          <w:rFonts w:cs="Arial"/>
        </w:rPr>
        <w:t xml:space="preserve"> </w:t>
      </w:r>
      <w:r>
        <w:rPr>
          <w:rFonts w:cs="Arial"/>
        </w:rPr>
        <w:t xml:space="preserve">that unauthorized use of sensitive and confidential systems and data and/or release of confidential information will subject me to </w:t>
      </w:r>
      <w:r w:rsidRPr="00D40127">
        <w:rPr>
          <w:rFonts w:cs="Arial"/>
        </w:rPr>
        <w:t>disciplinary action and/or civil liability under provisions of state law.</w:t>
      </w:r>
    </w:p>
    <w:p w14:paraId="29262BD2" w14:textId="77777777" w:rsidR="00E26B67" w:rsidRPr="00464898" w:rsidRDefault="00E26B67" w:rsidP="00180BCB"/>
    <w:p w14:paraId="65E7D8E1" w14:textId="7FC45DAD" w:rsidR="00984FC1" w:rsidRPr="00CB6BED" w:rsidRDefault="00984FC1" w:rsidP="00984FC1">
      <w:pPr>
        <w:tabs>
          <w:tab w:val="right" w:pos="4320"/>
          <w:tab w:val="left" w:pos="4680"/>
          <w:tab w:val="right" w:pos="8730"/>
          <w:tab w:val="left" w:pos="9090"/>
          <w:tab w:val="right" w:pos="10800"/>
        </w:tabs>
        <w:jc w:val="both"/>
      </w:pPr>
      <w:r w:rsidRPr="00CB6BED">
        <w:rPr>
          <w:u w:val="single"/>
        </w:rPr>
        <w:fldChar w:fldCharType="begin">
          <w:ffData>
            <w:name w:val="Text1"/>
            <w:enabled/>
            <w:calcOnExit w:val="0"/>
            <w:textInput/>
          </w:ffData>
        </w:fldChar>
      </w:r>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r w:rsidRPr="00CB6BED">
        <w:rPr>
          <w:u w:val="single"/>
        </w:rPr>
        <w:tab/>
      </w:r>
      <w:r w:rsidRPr="00CB6BED">
        <w:tab/>
      </w:r>
      <w:sdt>
        <w:sdtPr>
          <w:rPr>
            <w:rFonts w:cs="Arial"/>
          </w:rPr>
          <w:id w:val="1891605223"/>
          <w:showingPlcHdr/>
          <w:picture/>
        </w:sdtPr>
        <w:sdtEndPr/>
        <w:sdtContent>
          <w:r w:rsidRPr="00BE751A">
            <w:rPr>
              <w:rFonts w:cs="Arial"/>
              <w:noProof/>
              <w:u w:val="single"/>
            </w:rPr>
            <w:drawing>
              <wp:inline distT="0" distB="0" distL="0" distR="0" wp14:anchorId="2B4AB11B" wp14:editId="3C855804">
                <wp:extent cx="1920240" cy="32644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240" cy="326440"/>
                        </a:xfrm>
                        <a:prstGeom prst="rect">
                          <a:avLst/>
                        </a:prstGeom>
                        <a:noFill/>
                        <a:ln>
                          <a:noFill/>
                        </a:ln>
                      </pic:spPr>
                    </pic:pic>
                  </a:graphicData>
                </a:graphic>
              </wp:inline>
            </w:drawing>
          </w:r>
        </w:sdtContent>
      </w:sdt>
      <w:r w:rsidRPr="00CB6BED">
        <w:rPr>
          <w:u w:val="single"/>
        </w:rPr>
        <w:tab/>
      </w:r>
      <w:r w:rsidRPr="00CB6BED">
        <w:tab/>
      </w:r>
      <w:r w:rsidRPr="00CB6BED">
        <w:rPr>
          <w:u w:val="single"/>
        </w:rPr>
        <w:fldChar w:fldCharType="begin">
          <w:ffData>
            <w:name w:val="Text1"/>
            <w:enabled/>
            <w:calcOnExit w:val="0"/>
            <w:textInput/>
          </w:ffData>
        </w:fldChar>
      </w:r>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r w:rsidRPr="00CB6BED">
        <w:rPr>
          <w:u w:val="single"/>
        </w:rPr>
        <w:tab/>
      </w:r>
    </w:p>
    <w:p w14:paraId="2855457B" w14:textId="0A781079" w:rsidR="00984FC1" w:rsidRDefault="00984FC1" w:rsidP="00984FC1">
      <w:pPr>
        <w:tabs>
          <w:tab w:val="left" w:pos="4680"/>
          <w:tab w:val="left" w:pos="9090"/>
        </w:tabs>
      </w:pPr>
      <w:r w:rsidRPr="00CB6BED">
        <w:t>Name</w:t>
      </w:r>
      <w:r w:rsidRPr="00CB6BED">
        <w:tab/>
        <w:t>Signature</w:t>
      </w:r>
      <w:r>
        <w:tab/>
      </w:r>
      <w:r w:rsidRPr="00CB6BED">
        <w:t>Date</w:t>
      </w:r>
    </w:p>
    <w:p w14:paraId="3379E235" w14:textId="77777777" w:rsidR="00984FC1" w:rsidRPr="00464898" w:rsidRDefault="00984FC1" w:rsidP="00180BCB"/>
    <w:p w14:paraId="567F2D93" w14:textId="2A8B0B53" w:rsidR="00E26B67" w:rsidRPr="0018460F" w:rsidRDefault="00504F9A" w:rsidP="00504F9A">
      <w:pPr>
        <w:pStyle w:val="Footer1"/>
      </w:pPr>
      <w:bookmarkStart w:id="0" w:name="_Hlk93488504"/>
      <w:r w:rsidRPr="00504F9A">
        <w:t>The contents of this document may be eligible for public disclosure.  Social Security Numbers are considered confidential information and will be redacted in the event of such a request.  This form is governed by Executive Order 16-01, RCW 42.56, and RCW 40.14.</w:t>
      </w:r>
      <w:bookmarkEnd w:id="0"/>
    </w:p>
    <w:sectPr w:rsidR="00E26B67" w:rsidRPr="0018460F" w:rsidSect="00180BCB">
      <w:footerReference w:type="default" r:id="rId10"/>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C09C" w14:textId="77777777" w:rsidR="00493D43" w:rsidRDefault="00493D43" w:rsidP="00E26B67">
      <w:r>
        <w:separator/>
      </w:r>
    </w:p>
  </w:endnote>
  <w:endnote w:type="continuationSeparator" w:id="0">
    <w:p w14:paraId="0F3818C7" w14:textId="77777777" w:rsidR="00493D43" w:rsidRDefault="00493D43" w:rsidP="00E2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2453" w14:textId="0F6AE66D" w:rsidR="00E26B67" w:rsidRPr="00E26B67" w:rsidRDefault="00E26B67" w:rsidP="007B1876">
    <w:pPr>
      <w:pStyle w:val="Footer"/>
      <w:tabs>
        <w:tab w:val="clear" w:pos="4680"/>
        <w:tab w:val="clear" w:pos="9360"/>
        <w:tab w:val="center" w:pos="5400"/>
        <w:tab w:val="right" w:pos="10800"/>
      </w:tabs>
      <w:rPr>
        <w:rFonts w:cs="Arial"/>
        <w:sz w:val="20"/>
        <w:szCs w:val="20"/>
      </w:rPr>
    </w:pPr>
    <w:r>
      <w:rPr>
        <w:rFonts w:cs="Arial"/>
        <w:sz w:val="20"/>
        <w:szCs w:val="20"/>
      </w:rPr>
      <w:t>DOC 21-662</w:t>
    </w:r>
    <w:r w:rsidR="001D4C23">
      <w:rPr>
        <w:rFonts w:cs="Arial"/>
        <w:sz w:val="20"/>
        <w:szCs w:val="20"/>
      </w:rPr>
      <w:t xml:space="preserve"> </w:t>
    </w:r>
    <w:r>
      <w:rPr>
        <w:rFonts w:cs="Arial"/>
        <w:sz w:val="20"/>
        <w:szCs w:val="20"/>
      </w:rPr>
      <w:t xml:space="preserve">(Rev. </w:t>
    </w:r>
    <w:r w:rsidR="00A27A6C">
      <w:rPr>
        <w:rFonts w:cs="Arial"/>
        <w:sz w:val="20"/>
        <w:szCs w:val="20"/>
      </w:rPr>
      <w:t>01/27/22</w:t>
    </w:r>
    <w:r>
      <w:rPr>
        <w:rFonts w:cs="Arial"/>
        <w:sz w:val="20"/>
        <w:szCs w:val="20"/>
      </w:rPr>
      <w:t>)</w:t>
    </w:r>
    <w:r w:rsidR="00914FF8">
      <w:rPr>
        <w:rFonts w:cs="Arial"/>
        <w:sz w:val="20"/>
        <w:szCs w:val="20"/>
      </w:rPr>
      <w:tab/>
    </w:r>
    <w:r w:rsidR="00914FF8" w:rsidRPr="00727078">
      <w:rPr>
        <w:sz w:val="20"/>
      </w:rPr>
      <w:t xml:space="preserve">Page </w:t>
    </w:r>
    <w:r w:rsidR="00914FF8" w:rsidRPr="00727078">
      <w:rPr>
        <w:sz w:val="20"/>
      </w:rPr>
      <w:fldChar w:fldCharType="begin"/>
    </w:r>
    <w:r w:rsidR="00914FF8" w:rsidRPr="00727078">
      <w:rPr>
        <w:sz w:val="20"/>
      </w:rPr>
      <w:instrText xml:space="preserve"> PAGE </w:instrText>
    </w:r>
    <w:r w:rsidR="00914FF8" w:rsidRPr="00727078">
      <w:rPr>
        <w:sz w:val="20"/>
      </w:rPr>
      <w:fldChar w:fldCharType="separate"/>
    </w:r>
    <w:r w:rsidR="00914FF8">
      <w:rPr>
        <w:sz w:val="20"/>
      </w:rPr>
      <w:t>1</w:t>
    </w:r>
    <w:r w:rsidR="00914FF8" w:rsidRPr="00727078">
      <w:rPr>
        <w:sz w:val="20"/>
      </w:rPr>
      <w:fldChar w:fldCharType="end"/>
    </w:r>
    <w:r w:rsidR="00914FF8" w:rsidRPr="00727078">
      <w:rPr>
        <w:sz w:val="20"/>
      </w:rPr>
      <w:t xml:space="preserve"> of </w:t>
    </w:r>
    <w:r w:rsidR="00914FF8" w:rsidRPr="00727078">
      <w:rPr>
        <w:sz w:val="20"/>
      </w:rPr>
      <w:fldChar w:fldCharType="begin"/>
    </w:r>
    <w:r w:rsidR="00914FF8" w:rsidRPr="00727078">
      <w:rPr>
        <w:sz w:val="20"/>
      </w:rPr>
      <w:instrText xml:space="preserve"> NUMPAGES </w:instrText>
    </w:r>
    <w:r w:rsidR="00914FF8" w:rsidRPr="00727078">
      <w:rPr>
        <w:sz w:val="20"/>
      </w:rPr>
      <w:fldChar w:fldCharType="separate"/>
    </w:r>
    <w:r w:rsidR="00914FF8">
      <w:rPr>
        <w:sz w:val="20"/>
      </w:rPr>
      <w:t>2</w:t>
    </w:r>
    <w:r w:rsidR="00914FF8" w:rsidRPr="00727078">
      <w:rPr>
        <w:sz w:val="20"/>
      </w:rPr>
      <w:fldChar w:fldCharType="end"/>
    </w:r>
    <w:r w:rsidR="007B1876">
      <w:rPr>
        <w:rFonts w:cs="Arial"/>
        <w:sz w:val="20"/>
        <w:szCs w:val="20"/>
      </w:rPr>
      <w:tab/>
    </w:r>
    <w:r>
      <w:rPr>
        <w:rFonts w:cs="Arial"/>
        <w:sz w:val="20"/>
        <w:szCs w:val="20"/>
      </w:rPr>
      <w:t>DOC 490.850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E685" w14:textId="77777777" w:rsidR="00493D43" w:rsidRDefault="00493D43" w:rsidP="00E26B67">
      <w:r>
        <w:separator/>
      </w:r>
    </w:p>
  </w:footnote>
  <w:footnote w:type="continuationSeparator" w:id="0">
    <w:p w14:paraId="47A98154" w14:textId="77777777" w:rsidR="00493D43" w:rsidRDefault="00493D43" w:rsidP="00E26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A2AA0"/>
    <w:multiLevelType w:val="hybridMultilevel"/>
    <w:tmpl w:val="8812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ksUrNb8bJl0lMltRm6OF251b20oRXYBicc4E1D+fIWVLXlqdIZiEFRg75VDU1b9m3Fas8Eu5RU7cG1wU53/3jA==" w:salt="GER0s9D66SuW0Btmn8Mu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69"/>
    <w:rsid w:val="00180BCB"/>
    <w:rsid w:val="0018460F"/>
    <w:rsid w:val="001D4C23"/>
    <w:rsid w:val="00307EB4"/>
    <w:rsid w:val="0031784E"/>
    <w:rsid w:val="003845C3"/>
    <w:rsid w:val="003C5181"/>
    <w:rsid w:val="00464898"/>
    <w:rsid w:val="00493D43"/>
    <w:rsid w:val="00504F9A"/>
    <w:rsid w:val="00630ABF"/>
    <w:rsid w:val="00632095"/>
    <w:rsid w:val="00680136"/>
    <w:rsid w:val="006D44EA"/>
    <w:rsid w:val="006D47D0"/>
    <w:rsid w:val="007B0C0D"/>
    <w:rsid w:val="007B1876"/>
    <w:rsid w:val="0085054D"/>
    <w:rsid w:val="008F4E34"/>
    <w:rsid w:val="00914FF8"/>
    <w:rsid w:val="0096725A"/>
    <w:rsid w:val="00984FC1"/>
    <w:rsid w:val="00A27A6C"/>
    <w:rsid w:val="00B139C2"/>
    <w:rsid w:val="00B666A8"/>
    <w:rsid w:val="00B73069"/>
    <w:rsid w:val="00B83F3E"/>
    <w:rsid w:val="00BA5FAA"/>
    <w:rsid w:val="00BC098F"/>
    <w:rsid w:val="00BE4E95"/>
    <w:rsid w:val="00BE751A"/>
    <w:rsid w:val="00D40127"/>
    <w:rsid w:val="00DB219E"/>
    <w:rsid w:val="00E26B67"/>
    <w:rsid w:val="00ED1F8F"/>
    <w:rsid w:val="00F3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316F"/>
  <w15:chartTrackingRefBased/>
  <w15:docId w15:val="{15255878-42C4-4B7D-A186-B4607C72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BCB"/>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127"/>
    <w:pPr>
      <w:ind w:left="720"/>
      <w:contextualSpacing/>
    </w:pPr>
  </w:style>
  <w:style w:type="paragraph" w:customStyle="1" w:styleId="Footer1">
    <w:name w:val="Footer1"/>
    <w:autoRedefine/>
    <w:rsid w:val="00E26B67"/>
    <w:pPr>
      <w:spacing w:after="0" w:line="240" w:lineRule="auto"/>
    </w:pPr>
    <w:rPr>
      <w:rFonts w:ascii="Arial" w:eastAsia="Times New Roman" w:hAnsi="Arial" w:cs="Arial"/>
      <w:b/>
      <w:sz w:val="16"/>
      <w:szCs w:val="16"/>
    </w:rPr>
  </w:style>
  <w:style w:type="paragraph" w:styleId="Header">
    <w:name w:val="header"/>
    <w:basedOn w:val="Normal"/>
    <w:link w:val="HeaderChar"/>
    <w:uiPriority w:val="99"/>
    <w:unhideWhenUsed/>
    <w:rsid w:val="00E26B67"/>
    <w:pPr>
      <w:tabs>
        <w:tab w:val="center" w:pos="4680"/>
        <w:tab w:val="right" w:pos="9360"/>
      </w:tabs>
    </w:pPr>
  </w:style>
  <w:style w:type="character" w:customStyle="1" w:styleId="HeaderChar">
    <w:name w:val="Header Char"/>
    <w:basedOn w:val="DefaultParagraphFont"/>
    <w:link w:val="Header"/>
    <w:uiPriority w:val="99"/>
    <w:rsid w:val="00E26B67"/>
  </w:style>
  <w:style w:type="paragraph" w:styleId="Footer">
    <w:name w:val="footer"/>
    <w:basedOn w:val="Normal"/>
    <w:link w:val="FooterChar"/>
    <w:uiPriority w:val="99"/>
    <w:unhideWhenUsed/>
    <w:rsid w:val="00E26B67"/>
    <w:pPr>
      <w:tabs>
        <w:tab w:val="center" w:pos="4680"/>
        <w:tab w:val="right" w:pos="9360"/>
      </w:tabs>
    </w:pPr>
  </w:style>
  <w:style w:type="character" w:customStyle="1" w:styleId="FooterChar">
    <w:name w:val="Footer Char"/>
    <w:basedOn w:val="DefaultParagraphFont"/>
    <w:link w:val="Footer"/>
    <w:uiPriority w:val="99"/>
    <w:rsid w:val="00E2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42.17A.00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Kroeger, Holly L. (DOC)</dc:creator>
  <cp:keywords/>
  <dc:description/>
  <cp:lastModifiedBy>Chestnut, Maurena L. (DOC)</cp:lastModifiedBy>
  <cp:revision>18</cp:revision>
  <cp:lastPrinted>2018-04-24T21:24:00Z</cp:lastPrinted>
  <dcterms:created xsi:type="dcterms:W3CDTF">2021-12-15T00:24:00Z</dcterms:created>
  <dcterms:modified xsi:type="dcterms:W3CDTF">2022-01-27T20:37:00Z</dcterms:modified>
</cp:coreProperties>
</file>