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7538" w14:textId="77777777" w:rsidR="00F50679" w:rsidRPr="00F50679" w:rsidRDefault="00F50679" w:rsidP="007A4E37">
      <w:pPr>
        <w:spacing w:before="360"/>
        <w:jc w:val="right"/>
        <w:rPr>
          <w:b/>
          <w:sz w:val="28"/>
        </w:rPr>
      </w:pPr>
      <w:r w:rsidRPr="00557208">
        <w:rPr>
          <w:noProof/>
        </w:rPr>
        <w:drawing>
          <wp:anchor distT="0" distB="0" distL="114300" distR="114300" simplePos="0" relativeHeight="251658240" behindDoc="1" locked="0" layoutInCell="1" allowOverlap="1" wp14:anchorId="02CFC625" wp14:editId="1121E7D4">
            <wp:simplePos x="0" y="0"/>
            <wp:positionH relativeFrom="column">
              <wp:posOffset>0</wp:posOffset>
            </wp:positionH>
            <wp:positionV relativeFrom="paragraph">
              <wp:posOffset>-12700</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679">
        <w:rPr>
          <w:b/>
          <w:sz w:val="28"/>
        </w:rPr>
        <w:t>SUBSTANCE USE DISORDER</w:t>
      </w:r>
    </w:p>
    <w:p w14:paraId="228FB5E5" w14:textId="77777777" w:rsidR="00F50679" w:rsidRDefault="00F50679" w:rsidP="00F50679">
      <w:pPr>
        <w:pStyle w:val="Header"/>
        <w:tabs>
          <w:tab w:val="clear" w:pos="4320"/>
          <w:tab w:val="clear" w:pos="8640"/>
        </w:tabs>
        <w:spacing w:after="240"/>
        <w:jc w:val="right"/>
      </w:pPr>
      <w:r w:rsidRPr="00F50679">
        <w:rPr>
          <w:b/>
          <w:sz w:val="28"/>
        </w:rPr>
        <w:t xml:space="preserve"> TREATMENT PARTICIPATION REQUIREMENTS</w:t>
      </w:r>
    </w:p>
    <w:tbl>
      <w:tblPr>
        <w:tblStyle w:val="TableGrid"/>
        <w:tblW w:w="0" w:type="auto"/>
        <w:tblLook w:val="04A0" w:firstRow="1" w:lastRow="0" w:firstColumn="1" w:lastColumn="0" w:noHBand="0" w:noVBand="1"/>
      </w:tblPr>
      <w:tblGrid>
        <w:gridCol w:w="10790"/>
      </w:tblGrid>
      <w:tr w:rsidR="00417F53" w14:paraId="3DCD1156" w14:textId="77777777" w:rsidTr="00A67B4A">
        <w:tc>
          <w:tcPr>
            <w:tcW w:w="10790" w:type="dxa"/>
            <w:shd w:val="clear" w:color="auto" w:fill="F2F2F2" w:themeFill="background1" w:themeFillShade="F2"/>
          </w:tcPr>
          <w:p w14:paraId="7E41CFC7" w14:textId="77777777" w:rsidR="00417F53" w:rsidRPr="004534A7" w:rsidRDefault="00417F53" w:rsidP="00F16F15">
            <w:pPr>
              <w:spacing w:before="40" w:after="40"/>
              <w:jc w:val="center"/>
              <w:rPr>
                <w:rFonts w:cs="Arial"/>
                <w:b/>
                <w:sz w:val="24"/>
                <w:szCs w:val="24"/>
              </w:rPr>
            </w:pPr>
            <w:r w:rsidRPr="004534A7">
              <w:rPr>
                <w:rFonts w:cs="Arial"/>
                <w:b/>
                <w:sz w:val="24"/>
                <w:szCs w:val="24"/>
              </w:rPr>
              <w:t>TREATMENT</w:t>
            </w:r>
            <w:r>
              <w:rPr>
                <w:rFonts w:cs="Arial"/>
                <w:b/>
                <w:sz w:val="24"/>
                <w:szCs w:val="24"/>
              </w:rPr>
              <w:t xml:space="preserve"> PARTICIPATION EXPECTATIONS</w:t>
            </w:r>
          </w:p>
        </w:tc>
      </w:tr>
    </w:tbl>
    <w:p w14:paraId="7F1ED672" w14:textId="77777777" w:rsidR="00F50679" w:rsidRPr="006C5ADF" w:rsidRDefault="00F50679" w:rsidP="00123230">
      <w:pPr>
        <w:spacing w:before="120" w:after="120"/>
        <w:rPr>
          <w:rFonts w:cs="Arial"/>
          <w:szCs w:val="24"/>
        </w:rPr>
      </w:pPr>
      <w:r w:rsidRPr="006C5ADF">
        <w:rPr>
          <w:rFonts w:cs="Arial"/>
          <w:b/>
          <w:szCs w:val="24"/>
        </w:rPr>
        <w:t xml:space="preserve">In order to participate in the Department </w:t>
      </w:r>
      <w:proofErr w:type="gramStart"/>
      <w:r w:rsidRPr="006C5ADF">
        <w:rPr>
          <w:rFonts w:cs="Arial"/>
          <w:b/>
          <w:szCs w:val="24"/>
        </w:rPr>
        <w:t>substance</w:t>
      </w:r>
      <w:proofErr w:type="gramEnd"/>
      <w:r w:rsidRPr="006C5ADF">
        <w:rPr>
          <w:rFonts w:cs="Arial"/>
          <w:b/>
          <w:szCs w:val="24"/>
        </w:rPr>
        <w:t xml:space="preserve"> use disorder treatment program, I HEREBY AGREE TO:</w:t>
      </w:r>
    </w:p>
    <w:p w14:paraId="5D15DB2F" w14:textId="77777777" w:rsidR="00F50679" w:rsidRPr="00123230" w:rsidRDefault="00F50679" w:rsidP="004E5B3E">
      <w:pPr>
        <w:pStyle w:val="ListParagraph"/>
        <w:numPr>
          <w:ilvl w:val="0"/>
          <w:numId w:val="23"/>
        </w:numPr>
        <w:ind w:left="547"/>
        <w:contextualSpacing w:val="0"/>
        <w:rPr>
          <w:rFonts w:cs="Arial"/>
          <w:szCs w:val="24"/>
        </w:rPr>
      </w:pPr>
      <w:r w:rsidRPr="006C5ADF">
        <w:rPr>
          <w:rFonts w:cs="Arial"/>
          <w:szCs w:val="24"/>
        </w:rPr>
        <w:t>Remain free of a</w:t>
      </w:r>
      <w:r w:rsidRPr="00123230">
        <w:rPr>
          <w:rFonts w:cs="Arial"/>
          <w:szCs w:val="24"/>
        </w:rPr>
        <w:t xml:space="preserve">lcohol and other </w:t>
      </w:r>
      <w:r w:rsidR="004E6541" w:rsidRPr="00123230">
        <w:rPr>
          <w:rFonts w:cs="Arial"/>
          <w:szCs w:val="24"/>
        </w:rPr>
        <w:t xml:space="preserve">non-prescribed </w:t>
      </w:r>
      <w:r w:rsidRPr="00123230">
        <w:rPr>
          <w:rFonts w:cs="Arial"/>
          <w:szCs w:val="24"/>
        </w:rPr>
        <w:t>drug use and/or possession.  I will provide documentation per DOC 420.380 Drug/Alcohol Testin</w:t>
      </w:r>
      <w:r w:rsidR="00530E1E" w:rsidRPr="00123230">
        <w:rPr>
          <w:rFonts w:cs="Arial"/>
          <w:szCs w:val="24"/>
        </w:rPr>
        <w:t>g for any prescribed medication</w:t>
      </w:r>
    </w:p>
    <w:p w14:paraId="2A867903" w14:textId="77777777" w:rsidR="00F50679" w:rsidRPr="00123230" w:rsidRDefault="00F50679" w:rsidP="004E5B3E">
      <w:pPr>
        <w:pStyle w:val="ListParagraph"/>
        <w:numPr>
          <w:ilvl w:val="0"/>
          <w:numId w:val="23"/>
        </w:numPr>
        <w:ind w:left="547"/>
        <w:contextualSpacing w:val="0"/>
        <w:rPr>
          <w:rFonts w:cs="Arial"/>
          <w:szCs w:val="24"/>
        </w:rPr>
      </w:pPr>
      <w:r w:rsidRPr="00123230">
        <w:rPr>
          <w:rFonts w:cs="Arial"/>
          <w:szCs w:val="24"/>
        </w:rPr>
        <w:t xml:space="preserve">Participate in </w:t>
      </w:r>
      <w:r w:rsidR="00955ECD" w:rsidRPr="00123230">
        <w:rPr>
          <w:rFonts w:cs="Arial"/>
          <w:szCs w:val="24"/>
        </w:rPr>
        <w:t>alcohol/drug testing</w:t>
      </w:r>
      <w:r w:rsidRPr="00123230">
        <w:rPr>
          <w:rFonts w:cs="Arial"/>
          <w:szCs w:val="24"/>
        </w:rPr>
        <w:t xml:space="preserve"> per DOC 420.380 Drug/Alcohol Test</w:t>
      </w:r>
      <w:r w:rsidR="00530E1E" w:rsidRPr="00123230">
        <w:rPr>
          <w:rFonts w:cs="Arial"/>
          <w:szCs w:val="24"/>
        </w:rPr>
        <w:t>ing</w:t>
      </w:r>
    </w:p>
    <w:p w14:paraId="03DD20E4" w14:textId="77777777" w:rsidR="00F50679" w:rsidRPr="00123230" w:rsidRDefault="00F50679" w:rsidP="004E5B3E">
      <w:pPr>
        <w:pStyle w:val="ListParagraph"/>
        <w:numPr>
          <w:ilvl w:val="0"/>
          <w:numId w:val="23"/>
        </w:numPr>
        <w:ind w:left="547"/>
        <w:contextualSpacing w:val="0"/>
        <w:rPr>
          <w:rFonts w:cs="Arial"/>
          <w:szCs w:val="24"/>
        </w:rPr>
      </w:pPr>
      <w:r w:rsidRPr="00123230">
        <w:rPr>
          <w:rFonts w:cs="Arial"/>
          <w:szCs w:val="24"/>
        </w:rPr>
        <w:t>Refrain from any and all criminal activity, including behaviors t</w:t>
      </w:r>
      <w:r w:rsidR="00530E1E" w:rsidRPr="00123230">
        <w:rPr>
          <w:rFonts w:cs="Arial"/>
          <w:szCs w:val="24"/>
        </w:rPr>
        <w:t xml:space="preserve">hat may result in an </w:t>
      </w:r>
      <w:proofErr w:type="gramStart"/>
      <w:r w:rsidR="00530E1E" w:rsidRPr="00123230">
        <w:rPr>
          <w:rFonts w:cs="Arial"/>
          <w:szCs w:val="24"/>
        </w:rPr>
        <w:t>infraction</w:t>
      </w:r>
      <w:proofErr w:type="gramEnd"/>
    </w:p>
    <w:p w14:paraId="5543722A" w14:textId="77777777" w:rsidR="00F50679" w:rsidRPr="00A75FC6" w:rsidRDefault="00F50679" w:rsidP="004E5B3E">
      <w:pPr>
        <w:pStyle w:val="ListParagraph"/>
        <w:numPr>
          <w:ilvl w:val="0"/>
          <w:numId w:val="23"/>
        </w:numPr>
        <w:ind w:left="547"/>
        <w:contextualSpacing w:val="0"/>
        <w:rPr>
          <w:rFonts w:cs="Arial"/>
          <w:szCs w:val="24"/>
        </w:rPr>
      </w:pPr>
      <w:r w:rsidRPr="00123230">
        <w:rPr>
          <w:rFonts w:cs="Arial"/>
          <w:szCs w:val="24"/>
        </w:rPr>
        <w:t xml:space="preserve">Refrain from any physical </w:t>
      </w:r>
      <w:r w:rsidRPr="00A75FC6">
        <w:rPr>
          <w:rFonts w:cs="Arial"/>
          <w:szCs w:val="24"/>
        </w:rPr>
        <w:t>violence, threats of physical violence, abusive arg</w:t>
      </w:r>
      <w:r w:rsidR="00530E1E" w:rsidRPr="00A75FC6">
        <w:rPr>
          <w:rFonts w:cs="Arial"/>
          <w:szCs w:val="24"/>
        </w:rPr>
        <w:t>uing, or inappropriate language</w:t>
      </w:r>
    </w:p>
    <w:p w14:paraId="177F9CF6" w14:textId="20C2247F" w:rsidR="00F50679" w:rsidRPr="00A75FC6" w:rsidRDefault="00F50679" w:rsidP="004E5B3E">
      <w:pPr>
        <w:pStyle w:val="ListParagraph"/>
        <w:numPr>
          <w:ilvl w:val="0"/>
          <w:numId w:val="23"/>
        </w:numPr>
        <w:ind w:left="547"/>
        <w:contextualSpacing w:val="0"/>
        <w:rPr>
          <w:rFonts w:cs="Arial"/>
          <w:szCs w:val="24"/>
        </w:rPr>
      </w:pPr>
      <w:r w:rsidRPr="00A75FC6">
        <w:rPr>
          <w:rFonts w:cs="Arial"/>
          <w:szCs w:val="24"/>
        </w:rPr>
        <w:t xml:space="preserve">Attend all regularly scheduled individual and group treatment sessions.  Unexcused absences </w:t>
      </w:r>
      <w:r w:rsidR="004E6541" w:rsidRPr="00A75FC6">
        <w:rPr>
          <w:rFonts w:cs="Arial"/>
          <w:szCs w:val="24"/>
        </w:rPr>
        <w:t>may</w:t>
      </w:r>
      <w:r w:rsidRPr="00A75FC6">
        <w:rPr>
          <w:rFonts w:cs="Arial"/>
          <w:szCs w:val="24"/>
        </w:rPr>
        <w:t xml:space="preserve"> result in an infraction and may resul</w:t>
      </w:r>
      <w:r w:rsidR="00530E1E" w:rsidRPr="00A75FC6">
        <w:rPr>
          <w:rFonts w:cs="Arial"/>
          <w:szCs w:val="24"/>
        </w:rPr>
        <w:t xml:space="preserve">t in </w:t>
      </w:r>
      <w:r w:rsidR="00F06B57" w:rsidRPr="007A4E37">
        <w:rPr>
          <w:rFonts w:cs="Arial"/>
          <w:szCs w:val="22"/>
        </w:rPr>
        <w:t>unsuccessful discharge</w:t>
      </w:r>
      <w:r w:rsidR="00F06B57" w:rsidRPr="00A75FC6">
        <w:rPr>
          <w:rFonts w:cs="Arial"/>
          <w:szCs w:val="22"/>
        </w:rPr>
        <w:t xml:space="preserve"> </w:t>
      </w:r>
      <w:r w:rsidR="00530E1E" w:rsidRPr="00A75FC6">
        <w:rPr>
          <w:rFonts w:cs="Arial"/>
          <w:szCs w:val="24"/>
        </w:rPr>
        <w:t xml:space="preserve">from </w:t>
      </w:r>
      <w:proofErr w:type="gramStart"/>
      <w:r w:rsidR="00530E1E" w:rsidRPr="00A75FC6">
        <w:rPr>
          <w:rFonts w:cs="Arial"/>
          <w:szCs w:val="24"/>
        </w:rPr>
        <w:t>treatment</w:t>
      </w:r>
      <w:proofErr w:type="gramEnd"/>
    </w:p>
    <w:p w14:paraId="15B54BD5" w14:textId="77777777" w:rsidR="00F50679" w:rsidRPr="00A75FC6" w:rsidRDefault="00F50679" w:rsidP="004E5B3E">
      <w:pPr>
        <w:pStyle w:val="ListParagraph"/>
        <w:numPr>
          <w:ilvl w:val="0"/>
          <w:numId w:val="23"/>
        </w:numPr>
        <w:ind w:left="547"/>
        <w:contextualSpacing w:val="0"/>
        <w:rPr>
          <w:rFonts w:cs="Arial"/>
          <w:szCs w:val="24"/>
        </w:rPr>
      </w:pPr>
      <w:r w:rsidRPr="00A75FC6">
        <w:rPr>
          <w:rFonts w:cs="Arial"/>
          <w:szCs w:val="24"/>
        </w:rPr>
        <w:t>Actively par</w:t>
      </w:r>
      <w:r w:rsidR="00955ECD" w:rsidRPr="00A75FC6">
        <w:rPr>
          <w:rFonts w:cs="Arial"/>
          <w:szCs w:val="24"/>
        </w:rPr>
        <w:t>ticipate in counseling sessions</w:t>
      </w:r>
      <w:r w:rsidRPr="00A75FC6">
        <w:rPr>
          <w:rFonts w:cs="Arial"/>
          <w:szCs w:val="24"/>
        </w:rPr>
        <w:t xml:space="preserve"> and in planning and implement</w:t>
      </w:r>
      <w:r w:rsidR="00530E1E" w:rsidRPr="00A75FC6">
        <w:rPr>
          <w:rFonts w:cs="Arial"/>
          <w:szCs w:val="24"/>
        </w:rPr>
        <w:t>ing my Individual Service Plans</w:t>
      </w:r>
    </w:p>
    <w:p w14:paraId="672AE246" w14:textId="77777777" w:rsidR="00880019" w:rsidRPr="00A75FC6" w:rsidRDefault="00880019" w:rsidP="004E5B3E">
      <w:pPr>
        <w:pStyle w:val="ListParagraph"/>
        <w:numPr>
          <w:ilvl w:val="0"/>
          <w:numId w:val="23"/>
        </w:numPr>
        <w:ind w:left="547"/>
        <w:contextualSpacing w:val="0"/>
        <w:rPr>
          <w:rFonts w:cs="Arial"/>
          <w:szCs w:val="24"/>
        </w:rPr>
      </w:pPr>
      <w:r w:rsidRPr="00A75FC6">
        <w:rPr>
          <w:rFonts w:cs="Arial"/>
          <w:szCs w:val="24"/>
        </w:rPr>
        <w:t xml:space="preserve">Ask my treatment professional to explain </w:t>
      </w:r>
      <w:r w:rsidR="007C1695" w:rsidRPr="00A75FC6">
        <w:rPr>
          <w:rFonts w:cs="Arial"/>
          <w:szCs w:val="24"/>
        </w:rPr>
        <w:t xml:space="preserve">treatment </w:t>
      </w:r>
      <w:r w:rsidRPr="00A75FC6">
        <w:rPr>
          <w:rFonts w:cs="Arial"/>
          <w:szCs w:val="24"/>
        </w:rPr>
        <w:t>program expectations, rights, or responsibilities that I do not fully understand, and acknowledge any difficulty I may have in reading, wr</w:t>
      </w:r>
      <w:r w:rsidR="00530E1E" w:rsidRPr="00A75FC6">
        <w:rPr>
          <w:rFonts w:cs="Arial"/>
          <w:szCs w:val="24"/>
        </w:rPr>
        <w:t>iting, or comprehending English</w:t>
      </w:r>
    </w:p>
    <w:p w14:paraId="73378499" w14:textId="77777777" w:rsidR="00880019" w:rsidRPr="00A75FC6" w:rsidRDefault="00880019" w:rsidP="004E5B3E">
      <w:pPr>
        <w:pStyle w:val="ListParagraph"/>
        <w:numPr>
          <w:ilvl w:val="0"/>
          <w:numId w:val="23"/>
        </w:numPr>
        <w:ind w:left="547"/>
        <w:contextualSpacing w:val="0"/>
        <w:rPr>
          <w:rFonts w:cs="Arial"/>
          <w:szCs w:val="24"/>
        </w:rPr>
      </w:pPr>
      <w:r w:rsidRPr="00A75FC6">
        <w:rPr>
          <w:rFonts w:cs="Arial"/>
          <w:szCs w:val="24"/>
        </w:rPr>
        <w:t>Sign and abide by</w:t>
      </w:r>
      <w:r w:rsidRPr="00A75FC6">
        <w:rPr>
          <w:rFonts w:cs="Arial"/>
          <w:color w:val="FF0000"/>
          <w:szCs w:val="24"/>
        </w:rPr>
        <w:t xml:space="preserve"> </w:t>
      </w:r>
      <w:r w:rsidRPr="00A75FC6">
        <w:rPr>
          <w:rFonts w:cs="Arial"/>
          <w:szCs w:val="24"/>
        </w:rPr>
        <w:t xml:space="preserve">DOC 14-042 </w:t>
      </w:r>
      <w:r w:rsidR="001E5084" w:rsidRPr="00A75FC6">
        <w:rPr>
          <w:rFonts w:cs="Arial"/>
          <w:szCs w:val="24"/>
        </w:rPr>
        <w:t xml:space="preserve">Prison </w:t>
      </w:r>
      <w:r w:rsidRPr="00A75FC6">
        <w:rPr>
          <w:rFonts w:cs="Arial"/>
          <w:szCs w:val="24"/>
        </w:rPr>
        <w:t xml:space="preserve">Drug Offender Sentencing Alternative Agreement, if sentenced to the Drug </w:t>
      </w:r>
      <w:r w:rsidRPr="00A75FC6">
        <w:rPr>
          <w:rFonts w:cs="Arial"/>
          <w:szCs w:val="24"/>
          <w:shd w:val="clear" w:color="auto" w:fill="F2F2F2" w:themeFill="background1" w:themeFillShade="F2"/>
        </w:rPr>
        <w:t>Offender</w:t>
      </w:r>
      <w:r w:rsidRPr="00A75FC6">
        <w:rPr>
          <w:rFonts w:cs="Arial"/>
          <w:szCs w:val="24"/>
        </w:rPr>
        <w:t xml:space="preserve"> Sentencing Alternative (DOSA) program.  Failure to do so </w:t>
      </w:r>
      <w:r w:rsidR="004E6541" w:rsidRPr="00A75FC6">
        <w:rPr>
          <w:rFonts w:cs="Arial"/>
          <w:szCs w:val="24"/>
        </w:rPr>
        <w:t>may</w:t>
      </w:r>
      <w:r w:rsidRPr="00A75FC6">
        <w:rPr>
          <w:rFonts w:cs="Arial"/>
          <w:szCs w:val="24"/>
        </w:rPr>
        <w:t xml:space="preserve"> result in reclas</w:t>
      </w:r>
      <w:r w:rsidR="00530E1E" w:rsidRPr="00A75FC6">
        <w:rPr>
          <w:rFonts w:cs="Arial"/>
          <w:szCs w:val="24"/>
        </w:rPr>
        <w:t>sification of the DOSA sentence</w:t>
      </w:r>
    </w:p>
    <w:p w14:paraId="33E6D460" w14:textId="77777777" w:rsidR="00F50679" w:rsidRPr="00A75FC6" w:rsidRDefault="00F50679" w:rsidP="004E5B3E">
      <w:pPr>
        <w:pStyle w:val="ListParagraph"/>
        <w:numPr>
          <w:ilvl w:val="0"/>
          <w:numId w:val="23"/>
        </w:numPr>
        <w:ind w:left="547"/>
        <w:contextualSpacing w:val="0"/>
        <w:rPr>
          <w:rFonts w:cs="Arial"/>
          <w:szCs w:val="24"/>
        </w:rPr>
      </w:pPr>
      <w:r w:rsidRPr="00A75FC6">
        <w:rPr>
          <w:rFonts w:cs="Arial"/>
          <w:szCs w:val="24"/>
        </w:rPr>
        <w:t xml:space="preserve">Respect and protect the privacy, rights, and confidentiality of </w:t>
      </w:r>
      <w:r w:rsidR="00E2336C" w:rsidRPr="00A75FC6">
        <w:rPr>
          <w:rFonts w:cs="Arial"/>
          <w:szCs w:val="24"/>
        </w:rPr>
        <w:t>others</w:t>
      </w:r>
      <w:r w:rsidRPr="00A75FC6">
        <w:rPr>
          <w:rFonts w:cs="Arial"/>
          <w:szCs w:val="24"/>
        </w:rPr>
        <w:t xml:space="preserve">.  I will not discuss anything that was shared in group unless it is to report safety and security risk to the appropriate </w:t>
      </w:r>
      <w:r w:rsidR="00880019" w:rsidRPr="00A75FC6">
        <w:rPr>
          <w:rFonts w:cs="Arial"/>
          <w:szCs w:val="24"/>
        </w:rPr>
        <w:t xml:space="preserve">employees/contract </w:t>
      </w:r>
      <w:r w:rsidR="00530E1E" w:rsidRPr="00A75FC6">
        <w:rPr>
          <w:rFonts w:cs="Arial"/>
          <w:szCs w:val="24"/>
        </w:rPr>
        <w:t>staff</w:t>
      </w:r>
    </w:p>
    <w:p w14:paraId="396E24D7" w14:textId="77777777" w:rsidR="00F50679" w:rsidRPr="00A75FC6" w:rsidRDefault="00F50679" w:rsidP="00955ECD">
      <w:pPr>
        <w:pStyle w:val="ListParagraph"/>
        <w:numPr>
          <w:ilvl w:val="0"/>
          <w:numId w:val="23"/>
        </w:numPr>
        <w:spacing w:after="120"/>
        <w:ind w:left="547"/>
        <w:contextualSpacing w:val="0"/>
        <w:rPr>
          <w:rFonts w:cs="Arial"/>
          <w:szCs w:val="24"/>
        </w:rPr>
      </w:pPr>
      <w:r w:rsidRPr="00A75FC6">
        <w:rPr>
          <w:rFonts w:cs="Arial"/>
          <w:szCs w:val="24"/>
        </w:rPr>
        <w:t xml:space="preserve">Recognize that I am receiving treatment in a correctional setting.  I understand that there may be situations in which, due to safety and security, I may be viewed by individuals not engaged in </w:t>
      </w:r>
      <w:r w:rsidR="00530E1E" w:rsidRPr="00A75FC6">
        <w:rPr>
          <w:rFonts w:cs="Arial"/>
          <w:szCs w:val="24"/>
        </w:rPr>
        <w:t>treatment</w:t>
      </w:r>
    </w:p>
    <w:p w14:paraId="51882E43" w14:textId="77777777" w:rsidR="00F50679" w:rsidRPr="00A75FC6" w:rsidRDefault="00F50679" w:rsidP="004534A7">
      <w:pPr>
        <w:spacing w:after="120"/>
        <w:rPr>
          <w:rFonts w:cs="Arial"/>
          <w:szCs w:val="24"/>
        </w:rPr>
      </w:pPr>
      <w:proofErr w:type="gramStart"/>
      <w:r w:rsidRPr="00A75FC6">
        <w:rPr>
          <w:rFonts w:cs="Arial"/>
          <w:b/>
          <w:szCs w:val="24"/>
        </w:rPr>
        <w:t>In order to</w:t>
      </w:r>
      <w:proofErr w:type="gramEnd"/>
      <w:r w:rsidRPr="00A75FC6">
        <w:rPr>
          <w:rFonts w:cs="Arial"/>
          <w:b/>
          <w:szCs w:val="24"/>
        </w:rPr>
        <w:t xml:space="preserve"> successfully complete treatment, I HEREBY AGREE TO:</w:t>
      </w:r>
    </w:p>
    <w:p w14:paraId="7063983A" w14:textId="77777777" w:rsidR="00F50679" w:rsidRPr="00A75FC6" w:rsidRDefault="0000002A" w:rsidP="004E5B3E">
      <w:pPr>
        <w:pStyle w:val="ListParagraph"/>
        <w:numPr>
          <w:ilvl w:val="0"/>
          <w:numId w:val="24"/>
        </w:numPr>
        <w:ind w:left="540"/>
        <w:contextualSpacing w:val="0"/>
        <w:rPr>
          <w:rFonts w:cs="Arial"/>
          <w:szCs w:val="24"/>
        </w:rPr>
      </w:pPr>
      <w:r w:rsidRPr="00A75FC6">
        <w:rPr>
          <w:rFonts w:cs="Arial"/>
          <w:szCs w:val="24"/>
        </w:rPr>
        <w:t>P</w:t>
      </w:r>
      <w:r w:rsidR="00F50679" w:rsidRPr="00A75FC6">
        <w:rPr>
          <w:rFonts w:cs="Arial"/>
          <w:szCs w:val="24"/>
        </w:rPr>
        <w:t xml:space="preserve">articipate in treatment and self-help groups </w:t>
      </w:r>
      <w:r w:rsidR="00717646" w:rsidRPr="00A75FC6">
        <w:rPr>
          <w:rFonts w:cs="Arial"/>
          <w:szCs w:val="24"/>
        </w:rPr>
        <w:t>as agreed upon</w:t>
      </w:r>
      <w:r w:rsidR="00F50679" w:rsidRPr="00A75FC6">
        <w:rPr>
          <w:rFonts w:cs="Arial"/>
          <w:szCs w:val="24"/>
        </w:rPr>
        <w:t xml:space="preserve"> </w:t>
      </w:r>
      <w:r w:rsidR="00717646" w:rsidRPr="00A75FC6">
        <w:rPr>
          <w:rFonts w:cs="Arial"/>
          <w:szCs w:val="24"/>
        </w:rPr>
        <w:t>with</w:t>
      </w:r>
      <w:r w:rsidR="00F50679" w:rsidRPr="00A75FC6">
        <w:rPr>
          <w:rFonts w:cs="Arial"/>
          <w:szCs w:val="24"/>
        </w:rPr>
        <w:t xml:space="preserve"> my </w:t>
      </w:r>
      <w:r w:rsidRPr="00A75FC6">
        <w:rPr>
          <w:rFonts w:cs="Arial"/>
          <w:szCs w:val="24"/>
        </w:rPr>
        <w:t>treatment professional</w:t>
      </w:r>
      <w:r w:rsidR="00F50679" w:rsidRPr="00A75FC6">
        <w:rPr>
          <w:rFonts w:cs="Arial"/>
          <w:szCs w:val="24"/>
        </w:rPr>
        <w:t xml:space="preserve"> and </w:t>
      </w:r>
      <w:r w:rsidR="00530E1E" w:rsidRPr="00A75FC6">
        <w:rPr>
          <w:rFonts w:cs="Arial"/>
          <w:szCs w:val="24"/>
        </w:rPr>
        <w:t xml:space="preserve">as required </w:t>
      </w:r>
    </w:p>
    <w:p w14:paraId="37D3EBBF" w14:textId="77777777" w:rsidR="00F50679" w:rsidRPr="00A75FC6" w:rsidRDefault="00F50679" w:rsidP="004E5B3E">
      <w:pPr>
        <w:pStyle w:val="ListParagraph"/>
        <w:numPr>
          <w:ilvl w:val="0"/>
          <w:numId w:val="24"/>
        </w:numPr>
        <w:ind w:left="540"/>
        <w:contextualSpacing w:val="0"/>
        <w:rPr>
          <w:rFonts w:cs="Arial"/>
          <w:szCs w:val="24"/>
        </w:rPr>
      </w:pPr>
      <w:r w:rsidRPr="00A75FC6">
        <w:rPr>
          <w:rFonts w:cs="Arial"/>
          <w:szCs w:val="24"/>
        </w:rPr>
        <w:t>Complete</w:t>
      </w:r>
      <w:r w:rsidR="00417F53" w:rsidRPr="00A75FC6">
        <w:rPr>
          <w:rFonts w:cs="Arial"/>
          <w:szCs w:val="24"/>
        </w:rPr>
        <w:t xml:space="preserve"> the requirements of</w:t>
      </w:r>
      <w:r w:rsidRPr="00A75FC6">
        <w:rPr>
          <w:rFonts w:cs="Arial"/>
          <w:szCs w:val="24"/>
        </w:rPr>
        <w:t xml:space="preserve"> my Individual Service Plan</w:t>
      </w:r>
      <w:r w:rsidR="00417F53" w:rsidRPr="00A75FC6">
        <w:rPr>
          <w:rFonts w:cs="Arial"/>
          <w:szCs w:val="24"/>
        </w:rPr>
        <w:t>s</w:t>
      </w:r>
      <w:r w:rsidRPr="00A75FC6">
        <w:rPr>
          <w:rFonts w:cs="Arial"/>
          <w:szCs w:val="24"/>
        </w:rPr>
        <w:t xml:space="preserve"> with my treatment </w:t>
      </w:r>
      <w:r w:rsidR="00291AAD" w:rsidRPr="00A75FC6">
        <w:rPr>
          <w:rFonts w:cs="Arial"/>
          <w:szCs w:val="24"/>
        </w:rPr>
        <w:t>professional</w:t>
      </w:r>
    </w:p>
    <w:p w14:paraId="63A8213F" w14:textId="4ECDA977" w:rsidR="00D5275B" w:rsidRPr="007A4E37" w:rsidRDefault="00F50679" w:rsidP="007A4E37">
      <w:pPr>
        <w:pStyle w:val="ListParagraph"/>
        <w:numPr>
          <w:ilvl w:val="0"/>
          <w:numId w:val="24"/>
        </w:numPr>
        <w:spacing w:after="240"/>
        <w:ind w:left="540"/>
        <w:contextualSpacing w:val="0"/>
        <w:rPr>
          <w:rFonts w:cs="Arial"/>
          <w:szCs w:val="24"/>
        </w:rPr>
      </w:pPr>
      <w:r w:rsidRPr="00A75FC6">
        <w:rPr>
          <w:rFonts w:cs="Arial"/>
          <w:szCs w:val="24"/>
        </w:rPr>
        <w:t>Remain in treatment until I receive a su</w:t>
      </w:r>
      <w:r w:rsidR="00530E1E" w:rsidRPr="00A75FC6">
        <w:rPr>
          <w:rFonts w:cs="Arial"/>
          <w:szCs w:val="24"/>
        </w:rPr>
        <w:t xml:space="preserve">ccessful completion </w:t>
      </w:r>
      <w:proofErr w:type="gramStart"/>
      <w:r w:rsidR="00530E1E" w:rsidRPr="00A75FC6">
        <w:rPr>
          <w:rFonts w:cs="Arial"/>
          <w:szCs w:val="24"/>
        </w:rPr>
        <w:t>certificate</w:t>
      </w:r>
      <w:proofErr w:type="gramEnd"/>
    </w:p>
    <w:tbl>
      <w:tblPr>
        <w:tblStyle w:val="TableGrid"/>
        <w:tblW w:w="0" w:type="auto"/>
        <w:tblLook w:val="04A0" w:firstRow="1" w:lastRow="0" w:firstColumn="1" w:lastColumn="0" w:noHBand="0" w:noVBand="1"/>
      </w:tblPr>
      <w:tblGrid>
        <w:gridCol w:w="10790"/>
      </w:tblGrid>
      <w:tr w:rsidR="00880019" w:rsidRPr="00A75FC6" w14:paraId="436250CA" w14:textId="77777777" w:rsidTr="00A67B4A">
        <w:tc>
          <w:tcPr>
            <w:tcW w:w="10790" w:type="dxa"/>
            <w:shd w:val="clear" w:color="auto" w:fill="F2F2F2" w:themeFill="background1" w:themeFillShade="F2"/>
          </w:tcPr>
          <w:p w14:paraId="441060E7" w14:textId="51303D4D" w:rsidR="00880019" w:rsidRPr="007A4E37" w:rsidRDefault="009922B2" w:rsidP="00123230">
            <w:pPr>
              <w:spacing w:before="40" w:after="40"/>
              <w:jc w:val="center"/>
              <w:rPr>
                <w:rFonts w:cs="Arial"/>
                <w:b/>
                <w:sz w:val="24"/>
                <w:szCs w:val="24"/>
              </w:rPr>
            </w:pPr>
            <w:r w:rsidRPr="007A4E37">
              <w:rPr>
                <w:rFonts w:cs="Arial"/>
                <w:b/>
                <w:sz w:val="24"/>
                <w:szCs w:val="24"/>
              </w:rPr>
              <w:t>BEHAVIORS</w:t>
            </w:r>
            <w:r w:rsidR="00044DF4" w:rsidRPr="007A4E37">
              <w:rPr>
                <w:rFonts w:cs="Arial"/>
                <w:b/>
                <w:sz w:val="24"/>
                <w:szCs w:val="24"/>
              </w:rPr>
              <w:t xml:space="preserve"> LEADING TO AN</w:t>
            </w:r>
            <w:r w:rsidR="00F06B57" w:rsidRPr="007A4E37">
              <w:rPr>
                <w:rFonts w:cs="Arial"/>
                <w:b/>
                <w:sz w:val="24"/>
                <w:szCs w:val="24"/>
              </w:rPr>
              <w:t xml:space="preserve"> UNSUCCESSFUL </w:t>
            </w:r>
            <w:r w:rsidR="00044DF4" w:rsidRPr="007A4E37">
              <w:rPr>
                <w:rFonts w:cs="Arial"/>
                <w:b/>
                <w:sz w:val="24"/>
                <w:szCs w:val="24"/>
              </w:rPr>
              <w:t>DISCHARGE</w:t>
            </w:r>
            <w:r w:rsidR="004534A7" w:rsidRPr="007A4E37">
              <w:rPr>
                <w:rFonts w:cs="Arial"/>
                <w:b/>
                <w:sz w:val="24"/>
                <w:szCs w:val="24"/>
              </w:rPr>
              <w:t xml:space="preserve"> </w:t>
            </w:r>
            <w:r w:rsidR="00044DF4" w:rsidRPr="007A4E37">
              <w:rPr>
                <w:rFonts w:cs="Arial"/>
                <w:b/>
                <w:sz w:val="24"/>
                <w:szCs w:val="24"/>
              </w:rPr>
              <w:t>FROM TREATMENT</w:t>
            </w:r>
          </w:p>
        </w:tc>
      </w:tr>
    </w:tbl>
    <w:p w14:paraId="2DC22B2D" w14:textId="01951C34" w:rsidR="004534A7" w:rsidRPr="00A75FC6" w:rsidRDefault="004534A7" w:rsidP="00123230">
      <w:pPr>
        <w:pStyle w:val="BodyText"/>
        <w:spacing w:before="120" w:after="120"/>
        <w:rPr>
          <w:rFonts w:cs="Arial"/>
          <w:sz w:val="22"/>
          <w:szCs w:val="24"/>
        </w:rPr>
      </w:pPr>
      <w:r w:rsidRPr="00A75FC6">
        <w:rPr>
          <w:rFonts w:cs="Arial"/>
          <w:b/>
          <w:sz w:val="22"/>
          <w:szCs w:val="24"/>
        </w:rPr>
        <w:t>The following behaviors may result in transfer to a higher level of care, or other treatment plan revision:</w:t>
      </w:r>
    </w:p>
    <w:p w14:paraId="0CFF365E" w14:textId="5598CD19" w:rsidR="004534A7" w:rsidRPr="00A75FC6" w:rsidRDefault="004534A7" w:rsidP="0000329A">
      <w:pPr>
        <w:pStyle w:val="ListParagraph"/>
        <w:numPr>
          <w:ilvl w:val="0"/>
          <w:numId w:val="25"/>
        </w:numPr>
        <w:spacing w:after="60"/>
        <w:ind w:left="547"/>
        <w:contextualSpacing w:val="0"/>
        <w:rPr>
          <w:rFonts w:cs="Arial"/>
          <w:szCs w:val="22"/>
        </w:rPr>
      </w:pPr>
      <w:r w:rsidRPr="00A75FC6">
        <w:rPr>
          <w:rFonts w:cs="Arial"/>
          <w:szCs w:val="22"/>
        </w:rPr>
        <w:t xml:space="preserve">Failure to abide by the </w:t>
      </w:r>
      <w:r w:rsidR="006C5ADF" w:rsidRPr="00A75FC6">
        <w:rPr>
          <w:rFonts w:cs="Arial"/>
          <w:szCs w:val="22"/>
        </w:rPr>
        <w:t xml:space="preserve">treatment participation </w:t>
      </w:r>
      <w:r w:rsidRPr="00A75FC6">
        <w:rPr>
          <w:rFonts w:cs="Arial"/>
          <w:szCs w:val="22"/>
        </w:rPr>
        <w:t>expectations</w:t>
      </w:r>
      <w:r w:rsidR="00F06B57" w:rsidRPr="00A75FC6">
        <w:rPr>
          <w:rFonts w:cs="Arial"/>
          <w:szCs w:val="22"/>
        </w:rPr>
        <w:t xml:space="preserve"> </w:t>
      </w:r>
    </w:p>
    <w:p w14:paraId="35D55F88" w14:textId="77777777" w:rsidR="004534A7" w:rsidRPr="00A75FC6" w:rsidRDefault="004534A7" w:rsidP="0000329A">
      <w:pPr>
        <w:pStyle w:val="ListParagraph"/>
        <w:numPr>
          <w:ilvl w:val="0"/>
          <w:numId w:val="25"/>
        </w:numPr>
        <w:spacing w:after="60"/>
        <w:ind w:left="547"/>
        <w:contextualSpacing w:val="0"/>
        <w:rPr>
          <w:rFonts w:cs="Arial"/>
          <w:szCs w:val="22"/>
        </w:rPr>
      </w:pPr>
      <w:r w:rsidRPr="00A75FC6">
        <w:rPr>
          <w:rFonts w:cs="Arial"/>
          <w:szCs w:val="22"/>
        </w:rPr>
        <w:t>Possession, int</w:t>
      </w:r>
      <w:r w:rsidR="006C5ADF" w:rsidRPr="00A75FC6">
        <w:rPr>
          <w:rFonts w:cs="Arial"/>
          <w:szCs w:val="22"/>
        </w:rPr>
        <w:t>roduction, or use of contraband</w:t>
      </w:r>
    </w:p>
    <w:p w14:paraId="55BEC4C3" w14:textId="77777777" w:rsidR="004534A7" w:rsidRPr="00A75FC6" w:rsidRDefault="004534A7" w:rsidP="0000329A">
      <w:pPr>
        <w:pStyle w:val="ListParagraph"/>
        <w:numPr>
          <w:ilvl w:val="0"/>
          <w:numId w:val="25"/>
        </w:numPr>
        <w:spacing w:after="60"/>
        <w:ind w:left="547"/>
        <w:contextualSpacing w:val="0"/>
        <w:rPr>
          <w:rFonts w:cs="Arial"/>
          <w:szCs w:val="22"/>
        </w:rPr>
      </w:pPr>
      <w:r w:rsidRPr="00A75FC6">
        <w:rPr>
          <w:rFonts w:cs="Arial"/>
          <w:szCs w:val="22"/>
        </w:rPr>
        <w:t xml:space="preserve">Providing a positive </w:t>
      </w:r>
      <w:r w:rsidR="00530E1E" w:rsidRPr="00A75FC6">
        <w:rPr>
          <w:rFonts w:cs="Arial"/>
          <w:szCs w:val="22"/>
        </w:rPr>
        <w:t>alcohol</w:t>
      </w:r>
      <w:r w:rsidRPr="00A75FC6">
        <w:rPr>
          <w:rFonts w:cs="Arial"/>
          <w:szCs w:val="22"/>
        </w:rPr>
        <w:t xml:space="preserve">/drug test.  I understand that “positive” includes insufficient or tampered samples, failure to provide a sample, or positive tests for non-prescribed medications.  </w:t>
      </w:r>
      <w:r w:rsidR="007C1695" w:rsidRPr="00A75FC6">
        <w:rPr>
          <w:rFonts w:cs="Arial"/>
          <w:szCs w:val="22"/>
        </w:rPr>
        <w:t>Treatment p</w:t>
      </w:r>
      <w:r w:rsidRPr="00A75FC6">
        <w:rPr>
          <w:rFonts w:cs="Arial"/>
          <w:szCs w:val="22"/>
        </w:rPr>
        <w:t xml:space="preserve">rofessionals have the authority to dismiss </w:t>
      </w:r>
      <w:r w:rsidR="00570231" w:rsidRPr="00A75FC6">
        <w:rPr>
          <w:rFonts w:cs="Arial"/>
          <w:szCs w:val="22"/>
        </w:rPr>
        <w:t>individuals</w:t>
      </w:r>
      <w:r w:rsidRPr="00A75FC6">
        <w:rPr>
          <w:rFonts w:cs="Arial"/>
          <w:szCs w:val="22"/>
        </w:rPr>
        <w:t xml:space="preserve"> from class, groups, or the </w:t>
      </w:r>
      <w:r w:rsidR="007C1695" w:rsidRPr="00A75FC6">
        <w:rPr>
          <w:rFonts w:cs="Arial"/>
          <w:szCs w:val="22"/>
        </w:rPr>
        <w:t xml:space="preserve">treatment </w:t>
      </w:r>
      <w:r w:rsidRPr="00A75FC6">
        <w:rPr>
          <w:rFonts w:cs="Arial"/>
          <w:szCs w:val="22"/>
        </w:rPr>
        <w:t xml:space="preserve">program for </w:t>
      </w:r>
      <w:r w:rsidR="00530E1E" w:rsidRPr="00A75FC6">
        <w:rPr>
          <w:rFonts w:cs="Arial"/>
          <w:szCs w:val="22"/>
        </w:rPr>
        <w:t xml:space="preserve">a </w:t>
      </w:r>
      <w:r w:rsidRPr="00A75FC6">
        <w:rPr>
          <w:rFonts w:cs="Arial"/>
          <w:szCs w:val="22"/>
        </w:rPr>
        <w:t>violatio</w:t>
      </w:r>
      <w:r w:rsidR="006C5ADF" w:rsidRPr="00A75FC6">
        <w:rPr>
          <w:rFonts w:cs="Arial"/>
          <w:szCs w:val="22"/>
        </w:rPr>
        <w:t>n of these rules or “just cause</w:t>
      </w:r>
      <w:r w:rsidRPr="00A75FC6">
        <w:rPr>
          <w:rFonts w:cs="Arial"/>
          <w:szCs w:val="22"/>
        </w:rPr>
        <w:t>”</w:t>
      </w:r>
    </w:p>
    <w:p w14:paraId="128F5D4F" w14:textId="77777777" w:rsidR="004534A7" w:rsidRPr="00A75FC6" w:rsidRDefault="004534A7" w:rsidP="0000329A">
      <w:pPr>
        <w:pStyle w:val="ListParagraph"/>
        <w:numPr>
          <w:ilvl w:val="0"/>
          <w:numId w:val="25"/>
        </w:numPr>
        <w:spacing w:after="60"/>
        <w:ind w:left="547"/>
        <w:contextualSpacing w:val="0"/>
        <w:rPr>
          <w:rFonts w:cs="Arial"/>
          <w:szCs w:val="22"/>
        </w:rPr>
      </w:pPr>
      <w:r w:rsidRPr="00A75FC6">
        <w:rPr>
          <w:rFonts w:cs="Arial"/>
          <w:szCs w:val="22"/>
        </w:rPr>
        <w:t>Possession of prescription medications not prescribed to the individual or m</w:t>
      </w:r>
      <w:r w:rsidR="006C5ADF" w:rsidRPr="00A75FC6">
        <w:rPr>
          <w:rFonts w:cs="Arial"/>
          <w:szCs w:val="22"/>
        </w:rPr>
        <w:t>isuse of prescribed medications</w:t>
      </w:r>
    </w:p>
    <w:p w14:paraId="20FB6BD4" w14:textId="42C0BC20" w:rsidR="00F50679" w:rsidRPr="00A75FC6" w:rsidRDefault="00A67B4A" w:rsidP="0000329A">
      <w:pPr>
        <w:pStyle w:val="ListParagraph"/>
        <w:numPr>
          <w:ilvl w:val="0"/>
          <w:numId w:val="25"/>
        </w:numPr>
        <w:spacing w:after="60"/>
        <w:ind w:left="547"/>
        <w:contextualSpacing w:val="0"/>
        <w:rPr>
          <w:rFonts w:cs="Arial"/>
          <w:szCs w:val="22"/>
        </w:rPr>
      </w:pPr>
      <w:r w:rsidRPr="00A75FC6">
        <w:rPr>
          <w:rFonts w:cs="Arial"/>
          <w:szCs w:val="22"/>
        </w:rPr>
        <w:t>U</w:t>
      </w:r>
      <w:r w:rsidR="00F50679" w:rsidRPr="00A75FC6">
        <w:rPr>
          <w:rFonts w:cs="Arial"/>
          <w:szCs w:val="22"/>
        </w:rPr>
        <w:t xml:space="preserve">nexcused treatment absences, including absences due to non-mandatory callouts, within the same </w:t>
      </w:r>
      <w:r w:rsidR="006C5ADF" w:rsidRPr="00A75FC6">
        <w:rPr>
          <w:rFonts w:cs="Arial"/>
          <w:szCs w:val="22"/>
        </w:rPr>
        <w:t>modality</w:t>
      </w:r>
      <w:r w:rsidR="00530E1E" w:rsidRPr="00A75FC6">
        <w:rPr>
          <w:rFonts w:cs="Arial"/>
          <w:szCs w:val="22"/>
        </w:rPr>
        <w:t xml:space="preserve"> (i.e., method of treatment)</w:t>
      </w:r>
    </w:p>
    <w:p w14:paraId="68646C78" w14:textId="77777777" w:rsidR="00F50679" w:rsidRPr="00A75FC6" w:rsidRDefault="00F50679" w:rsidP="0000329A">
      <w:pPr>
        <w:pStyle w:val="ListParagraph"/>
        <w:numPr>
          <w:ilvl w:val="0"/>
          <w:numId w:val="25"/>
        </w:numPr>
        <w:spacing w:after="60"/>
        <w:ind w:left="547"/>
        <w:contextualSpacing w:val="0"/>
        <w:rPr>
          <w:rFonts w:cs="Arial"/>
          <w:szCs w:val="22"/>
        </w:rPr>
      </w:pPr>
      <w:r w:rsidRPr="00A75FC6">
        <w:rPr>
          <w:rFonts w:cs="Arial"/>
          <w:szCs w:val="22"/>
        </w:rPr>
        <w:t>Behavior that is harmful or disrupti</w:t>
      </w:r>
      <w:r w:rsidR="006C5ADF" w:rsidRPr="00A75FC6">
        <w:rPr>
          <w:rFonts w:cs="Arial"/>
          <w:szCs w:val="22"/>
        </w:rPr>
        <w:t>ve to the treatment environment</w:t>
      </w:r>
    </w:p>
    <w:p w14:paraId="6FA22A3B" w14:textId="77777777" w:rsidR="001151D9" w:rsidRPr="00A75FC6" w:rsidRDefault="00F50679" w:rsidP="0000329A">
      <w:pPr>
        <w:pStyle w:val="ListParagraph"/>
        <w:numPr>
          <w:ilvl w:val="0"/>
          <w:numId w:val="25"/>
        </w:numPr>
        <w:spacing w:after="60"/>
        <w:ind w:left="547"/>
        <w:contextualSpacing w:val="0"/>
        <w:rPr>
          <w:rFonts w:cs="Arial"/>
          <w:szCs w:val="22"/>
        </w:rPr>
      </w:pPr>
      <w:r w:rsidRPr="00A75FC6">
        <w:rPr>
          <w:rFonts w:cs="Arial"/>
          <w:szCs w:val="22"/>
        </w:rPr>
        <w:t xml:space="preserve">Gang related activities or harassment of </w:t>
      </w:r>
      <w:r w:rsidR="0000002A" w:rsidRPr="00A75FC6">
        <w:rPr>
          <w:rFonts w:cs="Arial"/>
          <w:szCs w:val="22"/>
        </w:rPr>
        <w:t>others</w:t>
      </w:r>
    </w:p>
    <w:p w14:paraId="3B3B1631" w14:textId="77777777" w:rsidR="001151D9" w:rsidRPr="00A75FC6" w:rsidRDefault="00F50679" w:rsidP="0000329A">
      <w:pPr>
        <w:pStyle w:val="BodyText"/>
        <w:numPr>
          <w:ilvl w:val="0"/>
          <w:numId w:val="26"/>
        </w:numPr>
        <w:spacing w:after="60"/>
        <w:ind w:left="547"/>
        <w:rPr>
          <w:rFonts w:cs="Arial"/>
          <w:sz w:val="22"/>
          <w:szCs w:val="22"/>
        </w:rPr>
      </w:pPr>
      <w:r w:rsidRPr="00A75FC6">
        <w:rPr>
          <w:rFonts w:cs="Arial"/>
          <w:sz w:val="22"/>
          <w:szCs w:val="22"/>
        </w:rPr>
        <w:t>Any threat or</w:t>
      </w:r>
      <w:r w:rsidRPr="00A75FC6">
        <w:rPr>
          <w:rFonts w:cs="Arial"/>
          <w:color w:val="FF0000"/>
          <w:sz w:val="22"/>
          <w:szCs w:val="22"/>
        </w:rPr>
        <w:t xml:space="preserve"> </w:t>
      </w:r>
      <w:r w:rsidRPr="00A75FC6">
        <w:rPr>
          <w:rFonts w:cs="Arial"/>
          <w:sz w:val="22"/>
          <w:szCs w:val="22"/>
        </w:rPr>
        <w:t xml:space="preserve">act of violence toward </w:t>
      </w:r>
      <w:r w:rsidR="0000002A" w:rsidRPr="00A75FC6">
        <w:rPr>
          <w:rFonts w:cs="Arial"/>
          <w:sz w:val="22"/>
          <w:szCs w:val="22"/>
        </w:rPr>
        <w:t>others or the facility</w:t>
      </w:r>
    </w:p>
    <w:p w14:paraId="64CF19E9" w14:textId="77777777" w:rsidR="00F50679" w:rsidRPr="00A75FC6" w:rsidRDefault="006C5ADF" w:rsidP="0000329A">
      <w:pPr>
        <w:pStyle w:val="BodyText"/>
        <w:numPr>
          <w:ilvl w:val="0"/>
          <w:numId w:val="26"/>
        </w:numPr>
        <w:spacing w:after="60"/>
        <w:ind w:left="547"/>
        <w:rPr>
          <w:rFonts w:cs="Arial"/>
          <w:sz w:val="22"/>
          <w:szCs w:val="22"/>
        </w:rPr>
      </w:pPr>
      <w:r w:rsidRPr="00A75FC6">
        <w:rPr>
          <w:rFonts w:cs="Arial"/>
          <w:sz w:val="22"/>
          <w:szCs w:val="22"/>
        </w:rPr>
        <w:t>Possession of a weapon in group</w:t>
      </w:r>
    </w:p>
    <w:p w14:paraId="7821DDC0" w14:textId="77777777" w:rsidR="004E6541" w:rsidRPr="00A75FC6" w:rsidRDefault="004E6541" w:rsidP="0000329A">
      <w:pPr>
        <w:pStyle w:val="BodyText"/>
        <w:numPr>
          <w:ilvl w:val="0"/>
          <w:numId w:val="26"/>
        </w:numPr>
        <w:spacing w:after="60"/>
        <w:ind w:left="547"/>
        <w:rPr>
          <w:rFonts w:cs="Arial"/>
          <w:sz w:val="22"/>
          <w:szCs w:val="22"/>
        </w:rPr>
      </w:pPr>
      <w:r w:rsidRPr="00A75FC6">
        <w:rPr>
          <w:rFonts w:cs="Arial"/>
          <w:sz w:val="22"/>
          <w:szCs w:val="22"/>
        </w:rPr>
        <w:lastRenderedPageBreak/>
        <w:t xml:space="preserve">A lack of progress toward the goals of a treatment plan as determined by the primary </w:t>
      </w:r>
      <w:r w:rsidR="00D11442" w:rsidRPr="00A75FC6">
        <w:rPr>
          <w:rFonts w:cs="Arial"/>
          <w:sz w:val="22"/>
          <w:szCs w:val="22"/>
        </w:rPr>
        <w:t xml:space="preserve">Substance Use Disorder </w:t>
      </w:r>
      <w:r w:rsidRPr="00A75FC6">
        <w:rPr>
          <w:rFonts w:cs="Arial"/>
          <w:sz w:val="22"/>
          <w:szCs w:val="22"/>
        </w:rPr>
        <w:t>Professional and staffed with their supervisor</w:t>
      </w:r>
    </w:p>
    <w:p w14:paraId="46451459" w14:textId="77777777" w:rsidR="004161C8" w:rsidRPr="00A75FC6" w:rsidRDefault="004161C8" w:rsidP="0000329A">
      <w:pPr>
        <w:pStyle w:val="BodyText"/>
        <w:numPr>
          <w:ilvl w:val="0"/>
          <w:numId w:val="26"/>
        </w:numPr>
        <w:spacing w:after="60"/>
        <w:ind w:left="547"/>
        <w:rPr>
          <w:sz w:val="22"/>
        </w:rPr>
      </w:pPr>
      <w:r w:rsidRPr="00A75FC6">
        <w:rPr>
          <w:sz w:val="22"/>
        </w:rPr>
        <w:t>Misconduct resulting in facility violations or toward others, including sexual misconduct as defined per DOC 490.800 Prison Rape Elimination Act (PREA) Prevention and Reporting.</w:t>
      </w:r>
    </w:p>
    <w:p w14:paraId="632A6F13" w14:textId="77777777" w:rsidR="00F50679" w:rsidRPr="00A75FC6" w:rsidRDefault="0000002A" w:rsidP="0000329A">
      <w:pPr>
        <w:pStyle w:val="BodyText"/>
        <w:numPr>
          <w:ilvl w:val="0"/>
          <w:numId w:val="26"/>
        </w:numPr>
        <w:spacing w:after="60"/>
        <w:ind w:left="547"/>
        <w:rPr>
          <w:rFonts w:cs="Arial"/>
          <w:sz w:val="22"/>
          <w:szCs w:val="22"/>
        </w:rPr>
      </w:pPr>
      <w:r w:rsidRPr="00A75FC6">
        <w:rPr>
          <w:rFonts w:cs="Arial"/>
          <w:sz w:val="22"/>
          <w:szCs w:val="22"/>
        </w:rPr>
        <w:t>Serious</w:t>
      </w:r>
      <w:r w:rsidR="00F50679" w:rsidRPr="00A75FC6">
        <w:rPr>
          <w:rFonts w:cs="Arial"/>
          <w:sz w:val="22"/>
          <w:szCs w:val="22"/>
        </w:rPr>
        <w:t xml:space="preserve"> </w:t>
      </w:r>
      <w:r w:rsidR="00C96BB3" w:rsidRPr="00A75FC6">
        <w:rPr>
          <w:rFonts w:cs="Arial"/>
          <w:sz w:val="22"/>
          <w:szCs w:val="22"/>
        </w:rPr>
        <w:t>violation</w:t>
      </w:r>
      <w:r w:rsidR="00F50679" w:rsidRPr="00A75FC6">
        <w:rPr>
          <w:rFonts w:cs="Arial"/>
          <w:sz w:val="22"/>
          <w:szCs w:val="22"/>
        </w:rPr>
        <w:t xml:space="preserve"> that results in a </w:t>
      </w:r>
      <w:r w:rsidRPr="00A75FC6">
        <w:rPr>
          <w:rFonts w:cs="Arial"/>
          <w:sz w:val="22"/>
          <w:szCs w:val="22"/>
        </w:rPr>
        <w:t>demotion</w:t>
      </w:r>
      <w:r w:rsidR="006C5ADF" w:rsidRPr="00A75FC6">
        <w:rPr>
          <w:rFonts w:cs="Arial"/>
          <w:sz w:val="22"/>
          <w:szCs w:val="22"/>
        </w:rPr>
        <w:t xml:space="preserve"> in custody level</w:t>
      </w:r>
    </w:p>
    <w:p w14:paraId="480E1EDB" w14:textId="77777777" w:rsidR="00F50679" w:rsidRPr="00A75FC6" w:rsidRDefault="00F50679" w:rsidP="0000329A">
      <w:pPr>
        <w:pStyle w:val="BodyText"/>
        <w:numPr>
          <w:ilvl w:val="0"/>
          <w:numId w:val="26"/>
        </w:numPr>
        <w:spacing w:after="60"/>
        <w:ind w:left="547"/>
        <w:rPr>
          <w:rFonts w:cs="Arial"/>
          <w:sz w:val="22"/>
          <w:szCs w:val="22"/>
        </w:rPr>
      </w:pPr>
      <w:r w:rsidRPr="00A75FC6">
        <w:rPr>
          <w:rFonts w:cs="Arial"/>
          <w:sz w:val="22"/>
          <w:szCs w:val="22"/>
        </w:rPr>
        <w:t>Failure to follow the conditions of a behavioral or therapeutic intervent</w:t>
      </w:r>
      <w:r w:rsidR="006C5ADF" w:rsidRPr="00A75FC6">
        <w:rPr>
          <w:rFonts w:cs="Arial"/>
          <w:sz w:val="22"/>
          <w:szCs w:val="22"/>
        </w:rPr>
        <w:t>ion (e.g., behavioral contract)</w:t>
      </w:r>
    </w:p>
    <w:p w14:paraId="79D2BADB" w14:textId="77777777" w:rsidR="0000329A" w:rsidRPr="00A75FC6" w:rsidRDefault="0000329A" w:rsidP="0000329A">
      <w:pPr>
        <w:jc w:val="center"/>
        <w:rPr>
          <w:rFonts w:cs="Arial"/>
          <w:b/>
          <w:sz w:val="16"/>
          <w:szCs w:val="16"/>
        </w:rPr>
      </w:pPr>
    </w:p>
    <w:p w14:paraId="23848567" w14:textId="3427E6EC" w:rsidR="009D0C4F" w:rsidRPr="00A75FC6" w:rsidRDefault="0000002A" w:rsidP="0000329A">
      <w:pPr>
        <w:jc w:val="center"/>
        <w:rPr>
          <w:rFonts w:cs="Arial"/>
          <w:b/>
          <w:szCs w:val="24"/>
        </w:rPr>
      </w:pPr>
      <w:r w:rsidRPr="00A75FC6">
        <w:rPr>
          <w:rFonts w:cs="Arial"/>
          <w:b/>
          <w:szCs w:val="24"/>
        </w:rPr>
        <w:t xml:space="preserve">DOSA </w:t>
      </w:r>
      <w:r w:rsidR="001E5084" w:rsidRPr="00A75FC6">
        <w:rPr>
          <w:rFonts w:cs="Arial"/>
          <w:b/>
          <w:szCs w:val="24"/>
        </w:rPr>
        <w:t>individuals</w:t>
      </w:r>
      <w:r w:rsidRPr="00A75FC6">
        <w:rPr>
          <w:rFonts w:cs="Arial"/>
          <w:b/>
          <w:szCs w:val="24"/>
        </w:rPr>
        <w:t xml:space="preserve"> who are </w:t>
      </w:r>
      <w:r w:rsidR="005A72CB" w:rsidRPr="00A75FC6">
        <w:rPr>
          <w:rFonts w:cs="Arial"/>
          <w:b/>
          <w:szCs w:val="24"/>
        </w:rPr>
        <w:t xml:space="preserve">terminated from treatment </w:t>
      </w:r>
      <w:r w:rsidRPr="00A75FC6">
        <w:rPr>
          <w:rFonts w:cs="Arial"/>
          <w:b/>
          <w:szCs w:val="24"/>
        </w:rPr>
        <w:t xml:space="preserve">will be </w:t>
      </w:r>
      <w:r w:rsidR="004E6541" w:rsidRPr="00A75FC6">
        <w:rPr>
          <w:rFonts w:cs="Arial"/>
          <w:b/>
          <w:szCs w:val="24"/>
        </w:rPr>
        <w:t>reclassified</w:t>
      </w:r>
      <w:r w:rsidR="009D0C4F" w:rsidRPr="00A75FC6">
        <w:rPr>
          <w:rFonts w:cs="Arial"/>
          <w:b/>
          <w:szCs w:val="24"/>
        </w:rPr>
        <w:t xml:space="preserve"> per</w:t>
      </w:r>
    </w:p>
    <w:p w14:paraId="2DFE75FE" w14:textId="2257BCB7" w:rsidR="005A72CB" w:rsidRPr="00A75FC6" w:rsidRDefault="005A72CB" w:rsidP="009D0C4F">
      <w:pPr>
        <w:jc w:val="center"/>
        <w:rPr>
          <w:rFonts w:cs="Arial"/>
          <w:b/>
          <w:szCs w:val="24"/>
        </w:rPr>
      </w:pPr>
      <w:r w:rsidRPr="00A75FC6">
        <w:rPr>
          <w:rFonts w:cs="Arial"/>
          <w:b/>
          <w:szCs w:val="24"/>
        </w:rPr>
        <w:t>DOC 580.655 Drug Sentencing Alternative</w:t>
      </w:r>
      <w:r w:rsidR="0000002A" w:rsidRPr="00A75FC6">
        <w:rPr>
          <w:rFonts w:cs="Arial"/>
          <w:b/>
          <w:szCs w:val="24"/>
        </w:rPr>
        <w:t>.</w:t>
      </w:r>
    </w:p>
    <w:p w14:paraId="1601663F" w14:textId="77777777" w:rsidR="002F5A97" w:rsidRPr="00A75FC6" w:rsidRDefault="002F5A97" w:rsidP="00CF1295">
      <w:pPr>
        <w:rPr>
          <w:rFonts w:cs="Arial"/>
          <w:sz w:val="16"/>
          <w:szCs w:val="16"/>
        </w:rPr>
      </w:pPr>
    </w:p>
    <w:p w14:paraId="4EBC319D" w14:textId="63BCD586" w:rsidR="009D0C4F" w:rsidRPr="00A75FC6" w:rsidRDefault="00A67B4A" w:rsidP="002E3303">
      <w:pPr>
        <w:ind w:left="540" w:hanging="540"/>
        <w:rPr>
          <w:rFonts w:cs="Arial"/>
          <w:szCs w:val="22"/>
        </w:rPr>
      </w:pPr>
      <w:r w:rsidRPr="00A75FC6">
        <w:rPr>
          <w:rFonts w:cs="Arial"/>
          <w:szCs w:val="22"/>
        </w:rPr>
        <w:fldChar w:fldCharType="begin">
          <w:ffData>
            <w:name w:val="Check2"/>
            <w:enabled/>
            <w:calcOnExit w:val="0"/>
            <w:checkBox>
              <w:size w:val="20"/>
              <w:default w:val="0"/>
            </w:checkBox>
          </w:ffData>
        </w:fldChar>
      </w:r>
      <w:bookmarkStart w:id="0" w:name="Check2"/>
      <w:r w:rsidRPr="00A75FC6">
        <w:rPr>
          <w:rFonts w:cs="Arial"/>
          <w:szCs w:val="22"/>
        </w:rPr>
        <w:instrText xml:space="preserve"> FORMCHECKBOX </w:instrText>
      </w:r>
      <w:r w:rsidR="000D2F5D">
        <w:rPr>
          <w:rFonts w:cs="Arial"/>
          <w:szCs w:val="22"/>
        </w:rPr>
      </w:r>
      <w:r w:rsidR="000D2F5D">
        <w:rPr>
          <w:rFonts w:cs="Arial"/>
          <w:szCs w:val="22"/>
        </w:rPr>
        <w:fldChar w:fldCharType="separate"/>
      </w:r>
      <w:r w:rsidRPr="00A75FC6">
        <w:rPr>
          <w:rFonts w:cs="Arial"/>
          <w:szCs w:val="22"/>
        </w:rPr>
        <w:fldChar w:fldCharType="end"/>
      </w:r>
      <w:bookmarkEnd w:id="0"/>
      <w:r w:rsidR="00405B50" w:rsidRPr="00A75FC6">
        <w:rPr>
          <w:rFonts w:cs="Arial"/>
          <w:szCs w:val="22"/>
        </w:rPr>
        <w:tab/>
      </w:r>
      <w:r w:rsidR="00216105" w:rsidRPr="00A75FC6">
        <w:rPr>
          <w:rFonts w:cs="Arial"/>
          <w:szCs w:val="22"/>
        </w:rPr>
        <w:t>I am refusing to participate in treatment.  I understand refusing to sign this agreement will result in a denial of services and will be considered failure to program, which may lead to a custody level demotion.  I understand I may change my mind at any time</w:t>
      </w:r>
      <w:r w:rsidR="00251530" w:rsidRPr="00A75FC6">
        <w:rPr>
          <w:rFonts w:cs="Arial"/>
          <w:szCs w:val="22"/>
        </w:rPr>
        <w:t xml:space="preserve"> and request treatment services.</w:t>
      </w:r>
      <w:r w:rsidR="00405B50" w:rsidRPr="00A75FC6">
        <w:rPr>
          <w:rFonts w:cs="Arial"/>
          <w:szCs w:val="22"/>
        </w:rPr>
        <w:t xml:space="preserve">  </w:t>
      </w:r>
      <w:r w:rsidR="00216105" w:rsidRPr="00A75FC6">
        <w:rPr>
          <w:rFonts w:cs="Arial"/>
          <w:szCs w:val="22"/>
        </w:rPr>
        <w:t>I am refusing treatment for the following reason(s):</w:t>
      </w:r>
      <w:r w:rsidR="00251530" w:rsidRPr="00A75FC6">
        <w:rPr>
          <w:rFonts w:cs="Arial"/>
          <w:szCs w:val="22"/>
        </w:rPr>
        <w:t xml:space="preserve">  </w:t>
      </w:r>
    </w:p>
    <w:sdt>
      <w:sdtPr>
        <w:rPr>
          <w:u w:val="single"/>
        </w:rPr>
        <w:id w:val="1580021444"/>
        <w:placeholder>
          <w:docPart w:val="0E407F7CF9B342CE829E622FAFB54FCB"/>
        </w:placeholder>
      </w:sdtPr>
      <w:sdtEndPr/>
      <w:sdtContent>
        <w:p w14:paraId="24C82CC1" w14:textId="77777777" w:rsidR="00BF379A" w:rsidRPr="00A75FC6" w:rsidRDefault="00BF379A" w:rsidP="00BF379A">
          <w:pPr>
            <w:tabs>
              <w:tab w:val="left" w:pos="10800"/>
            </w:tabs>
            <w:spacing w:before="40" w:after="40"/>
            <w:ind w:left="540"/>
            <w:rPr>
              <w:u w:val="single"/>
            </w:rPr>
          </w:pPr>
          <w:r w:rsidRPr="00A75FC6">
            <w:rPr>
              <w:u w:val="single"/>
            </w:rPr>
            <w:tab/>
          </w:r>
        </w:p>
        <w:p w14:paraId="2E699DFD" w14:textId="77777777" w:rsidR="00BF379A" w:rsidRPr="00A75FC6" w:rsidRDefault="00BF379A" w:rsidP="00BF379A">
          <w:pPr>
            <w:tabs>
              <w:tab w:val="left" w:pos="10800"/>
            </w:tabs>
            <w:spacing w:before="40" w:after="40"/>
            <w:ind w:left="540"/>
            <w:rPr>
              <w:u w:val="single"/>
            </w:rPr>
          </w:pPr>
          <w:r w:rsidRPr="00A75FC6">
            <w:rPr>
              <w:u w:val="single"/>
            </w:rPr>
            <w:tab/>
          </w:r>
        </w:p>
        <w:p w14:paraId="24DEBD64" w14:textId="77777777" w:rsidR="00BF379A" w:rsidRPr="00A75FC6" w:rsidRDefault="00BF379A" w:rsidP="00BF379A">
          <w:pPr>
            <w:tabs>
              <w:tab w:val="left" w:pos="10800"/>
            </w:tabs>
            <w:spacing w:before="40" w:after="40"/>
            <w:ind w:left="540"/>
            <w:rPr>
              <w:u w:val="single"/>
            </w:rPr>
          </w:pPr>
          <w:r w:rsidRPr="00A75FC6">
            <w:rPr>
              <w:u w:val="single"/>
            </w:rPr>
            <w:tab/>
          </w:r>
        </w:p>
      </w:sdtContent>
    </w:sdt>
    <w:p w14:paraId="10146DF0" w14:textId="77777777" w:rsidR="00BF379A" w:rsidRPr="00A75FC6" w:rsidRDefault="00BF379A" w:rsidP="002E3303">
      <w:pPr>
        <w:ind w:left="540" w:hanging="540"/>
        <w:rPr>
          <w:rFonts w:cs="Arial"/>
          <w:szCs w:val="22"/>
        </w:rPr>
      </w:pPr>
    </w:p>
    <w:p w14:paraId="7ACA4409" w14:textId="3DB92BB8" w:rsidR="004349B6" w:rsidRPr="00A75FC6" w:rsidRDefault="00A67B4A" w:rsidP="002E3303">
      <w:pPr>
        <w:ind w:left="540" w:hanging="540"/>
        <w:rPr>
          <w:rFonts w:cs="Arial"/>
          <w:szCs w:val="22"/>
        </w:rPr>
      </w:pPr>
      <w:r w:rsidRPr="00A75FC6">
        <w:rPr>
          <w:rFonts w:cs="Arial"/>
          <w:szCs w:val="22"/>
        </w:rPr>
        <w:fldChar w:fldCharType="begin">
          <w:ffData>
            <w:name w:val=""/>
            <w:enabled/>
            <w:calcOnExit w:val="0"/>
            <w:checkBox>
              <w:size w:val="20"/>
              <w:default w:val="0"/>
            </w:checkBox>
          </w:ffData>
        </w:fldChar>
      </w:r>
      <w:r w:rsidRPr="00A75FC6">
        <w:rPr>
          <w:rFonts w:cs="Arial"/>
          <w:szCs w:val="22"/>
        </w:rPr>
        <w:instrText xml:space="preserve"> FORMCHECKBOX </w:instrText>
      </w:r>
      <w:r w:rsidR="000D2F5D">
        <w:rPr>
          <w:rFonts w:cs="Arial"/>
          <w:szCs w:val="22"/>
        </w:rPr>
      </w:r>
      <w:r w:rsidR="000D2F5D">
        <w:rPr>
          <w:rFonts w:cs="Arial"/>
          <w:szCs w:val="22"/>
        </w:rPr>
        <w:fldChar w:fldCharType="separate"/>
      </w:r>
      <w:r w:rsidRPr="00A75FC6">
        <w:rPr>
          <w:rFonts w:cs="Arial"/>
          <w:szCs w:val="22"/>
        </w:rPr>
        <w:fldChar w:fldCharType="end"/>
      </w:r>
      <w:r w:rsidR="002E3303" w:rsidRPr="00A75FC6">
        <w:rPr>
          <w:rFonts w:cs="Arial"/>
          <w:szCs w:val="22"/>
        </w:rPr>
        <w:tab/>
      </w:r>
      <w:r w:rsidR="004349B6" w:rsidRPr="00A75FC6">
        <w:rPr>
          <w:szCs w:val="22"/>
        </w:rPr>
        <w:t xml:space="preserve">I acknowledge that I have read, or had read to me, </w:t>
      </w:r>
      <w:r w:rsidR="004349B6" w:rsidRPr="00A75FC6">
        <w:rPr>
          <w:rFonts w:cs="Arial"/>
          <w:szCs w:val="22"/>
        </w:rPr>
        <w:t xml:space="preserve">the participation requirements and consent to participate in treatment.  </w:t>
      </w:r>
    </w:p>
    <w:p w14:paraId="3CA101C9" w14:textId="77777777" w:rsidR="004349B6" w:rsidRPr="00A75FC6" w:rsidRDefault="004349B6" w:rsidP="009D0C4F">
      <w:pPr>
        <w:tabs>
          <w:tab w:val="left" w:pos="0"/>
          <w:tab w:val="right" w:pos="3960"/>
          <w:tab w:val="left" w:pos="4320"/>
          <w:tab w:val="right" w:pos="7200"/>
          <w:tab w:val="left" w:pos="7560"/>
          <w:tab w:val="right" w:pos="9000"/>
          <w:tab w:val="left" w:pos="9360"/>
          <w:tab w:val="right" w:pos="10800"/>
        </w:tabs>
        <w:rPr>
          <w:sz w:val="16"/>
          <w:szCs w:val="22"/>
          <w:u w:val="single"/>
        </w:rPr>
      </w:pPr>
    </w:p>
    <w:p w14:paraId="07CE40E2" w14:textId="77777777" w:rsidR="004349B6" w:rsidRPr="00A75FC6" w:rsidRDefault="004349B6" w:rsidP="009D0C4F">
      <w:pPr>
        <w:tabs>
          <w:tab w:val="left" w:pos="0"/>
          <w:tab w:val="right" w:pos="3960"/>
          <w:tab w:val="left" w:pos="4320"/>
          <w:tab w:val="right" w:pos="7200"/>
          <w:tab w:val="left" w:pos="7560"/>
          <w:tab w:val="right" w:pos="9000"/>
          <w:tab w:val="left" w:pos="9360"/>
          <w:tab w:val="right" w:pos="10800"/>
        </w:tabs>
        <w:rPr>
          <w:sz w:val="16"/>
          <w:szCs w:val="22"/>
          <w:u w:val="single"/>
        </w:rPr>
      </w:pPr>
    </w:p>
    <w:p w14:paraId="0E9BCECF" w14:textId="77777777" w:rsidR="00F50679" w:rsidRPr="00A75FC6" w:rsidRDefault="002178C7" w:rsidP="00931B83">
      <w:pPr>
        <w:tabs>
          <w:tab w:val="left" w:pos="0"/>
          <w:tab w:val="right" w:pos="3960"/>
          <w:tab w:val="left" w:pos="4140"/>
          <w:tab w:val="right" w:pos="7380"/>
          <w:tab w:val="left" w:pos="7560"/>
          <w:tab w:val="right" w:pos="9000"/>
          <w:tab w:val="left" w:pos="9360"/>
          <w:tab w:val="right" w:pos="10800"/>
        </w:tabs>
        <w:rPr>
          <w:szCs w:val="22"/>
          <w:u w:val="single"/>
        </w:rPr>
      </w:pPr>
      <w:r w:rsidRPr="00A75FC6">
        <w:rPr>
          <w:szCs w:val="22"/>
          <w:u w:val="single"/>
        </w:rPr>
        <w:fldChar w:fldCharType="begin">
          <w:ffData>
            <w:name w:val="Text1"/>
            <w:enabled/>
            <w:calcOnExit w:val="0"/>
            <w:textInput/>
          </w:ffData>
        </w:fldChar>
      </w:r>
      <w:bookmarkStart w:id="1" w:name="Text1"/>
      <w:r w:rsidRPr="00A75FC6">
        <w:rPr>
          <w:szCs w:val="22"/>
          <w:u w:val="single"/>
        </w:rPr>
        <w:instrText xml:space="preserve"> FORMTEXT </w:instrText>
      </w:r>
      <w:r w:rsidRPr="00A75FC6">
        <w:rPr>
          <w:szCs w:val="22"/>
          <w:u w:val="single"/>
        </w:rPr>
      </w:r>
      <w:r w:rsidRPr="00A75FC6">
        <w:rPr>
          <w:szCs w:val="22"/>
          <w:u w:val="single"/>
        </w:rPr>
        <w:fldChar w:fldCharType="separate"/>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szCs w:val="22"/>
          <w:u w:val="single"/>
        </w:rPr>
        <w:fldChar w:fldCharType="end"/>
      </w:r>
      <w:bookmarkEnd w:id="1"/>
      <w:r w:rsidR="00F50679" w:rsidRPr="00A75FC6">
        <w:rPr>
          <w:szCs w:val="22"/>
          <w:u w:val="single"/>
        </w:rPr>
        <w:tab/>
      </w:r>
      <w:r w:rsidR="00F50679" w:rsidRPr="00A75FC6">
        <w:rPr>
          <w:szCs w:val="22"/>
        </w:rPr>
        <w:tab/>
      </w:r>
      <w:r w:rsidR="00F50679" w:rsidRPr="00A75FC6">
        <w:rPr>
          <w:szCs w:val="22"/>
          <w:u w:val="single"/>
        </w:rPr>
        <w:tab/>
      </w:r>
      <w:r w:rsidR="00F50679" w:rsidRPr="00A75FC6">
        <w:rPr>
          <w:szCs w:val="22"/>
        </w:rPr>
        <w:tab/>
      </w:r>
      <w:r w:rsidRPr="00A75FC6">
        <w:rPr>
          <w:szCs w:val="22"/>
          <w:u w:val="single"/>
        </w:rPr>
        <w:fldChar w:fldCharType="begin">
          <w:ffData>
            <w:name w:val="Text1"/>
            <w:enabled/>
            <w:calcOnExit w:val="0"/>
            <w:textInput/>
          </w:ffData>
        </w:fldChar>
      </w:r>
      <w:r w:rsidRPr="00A75FC6">
        <w:rPr>
          <w:szCs w:val="22"/>
          <w:u w:val="single"/>
        </w:rPr>
        <w:instrText xml:space="preserve"> FORMTEXT </w:instrText>
      </w:r>
      <w:r w:rsidRPr="00A75FC6">
        <w:rPr>
          <w:szCs w:val="22"/>
          <w:u w:val="single"/>
        </w:rPr>
      </w:r>
      <w:r w:rsidRPr="00A75FC6">
        <w:rPr>
          <w:szCs w:val="22"/>
          <w:u w:val="single"/>
        </w:rPr>
        <w:fldChar w:fldCharType="separate"/>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szCs w:val="22"/>
          <w:u w:val="single"/>
        </w:rPr>
        <w:fldChar w:fldCharType="end"/>
      </w:r>
      <w:r w:rsidR="00F50679" w:rsidRPr="00A75FC6">
        <w:rPr>
          <w:szCs w:val="22"/>
          <w:u w:val="single"/>
        </w:rPr>
        <w:tab/>
      </w:r>
      <w:r w:rsidR="00F50679" w:rsidRPr="00A75FC6">
        <w:rPr>
          <w:szCs w:val="22"/>
        </w:rPr>
        <w:tab/>
      </w:r>
      <w:r w:rsidRPr="00A75FC6">
        <w:rPr>
          <w:szCs w:val="22"/>
          <w:u w:val="single"/>
        </w:rPr>
        <w:fldChar w:fldCharType="begin">
          <w:ffData>
            <w:name w:val="Text1"/>
            <w:enabled/>
            <w:calcOnExit w:val="0"/>
            <w:textInput/>
          </w:ffData>
        </w:fldChar>
      </w:r>
      <w:r w:rsidRPr="00A75FC6">
        <w:rPr>
          <w:szCs w:val="22"/>
          <w:u w:val="single"/>
        </w:rPr>
        <w:instrText xml:space="preserve"> FORMTEXT </w:instrText>
      </w:r>
      <w:r w:rsidRPr="00A75FC6">
        <w:rPr>
          <w:szCs w:val="22"/>
          <w:u w:val="single"/>
        </w:rPr>
      </w:r>
      <w:r w:rsidRPr="00A75FC6">
        <w:rPr>
          <w:szCs w:val="22"/>
          <w:u w:val="single"/>
        </w:rPr>
        <w:fldChar w:fldCharType="separate"/>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szCs w:val="22"/>
          <w:u w:val="single"/>
        </w:rPr>
        <w:fldChar w:fldCharType="end"/>
      </w:r>
      <w:r w:rsidR="00F50679" w:rsidRPr="00A75FC6">
        <w:rPr>
          <w:szCs w:val="22"/>
          <w:u w:val="single"/>
        </w:rPr>
        <w:tab/>
      </w:r>
    </w:p>
    <w:p w14:paraId="0A59913A" w14:textId="77777777" w:rsidR="00082626" w:rsidRPr="00A75FC6" w:rsidRDefault="00570231" w:rsidP="00931B83">
      <w:pPr>
        <w:tabs>
          <w:tab w:val="left" w:pos="0"/>
          <w:tab w:val="right" w:pos="3960"/>
          <w:tab w:val="left" w:pos="4140"/>
          <w:tab w:val="right" w:pos="7380"/>
          <w:tab w:val="left" w:pos="7560"/>
          <w:tab w:val="right" w:pos="9000"/>
          <w:tab w:val="left" w:pos="9360"/>
          <w:tab w:val="right" w:pos="10800"/>
        </w:tabs>
        <w:rPr>
          <w:szCs w:val="22"/>
        </w:rPr>
      </w:pPr>
      <w:r w:rsidRPr="00A75FC6">
        <w:rPr>
          <w:szCs w:val="22"/>
        </w:rPr>
        <w:t>Name</w:t>
      </w:r>
      <w:r w:rsidR="00291AAD" w:rsidRPr="00A75FC6">
        <w:rPr>
          <w:szCs w:val="22"/>
        </w:rPr>
        <w:tab/>
      </w:r>
      <w:r w:rsidR="00291AAD" w:rsidRPr="00A75FC6">
        <w:rPr>
          <w:szCs w:val="22"/>
        </w:rPr>
        <w:tab/>
      </w:r>
      <w:r w:rsidR="000A3520" w:rsidRPr="00A75FC6">
        <w:rPr>
          <w:szCs w:val="22"/>
        </w:rPr>
        <w:t>Signature</w:t>
      </w:r>
      <w:r w:rsidR="00291AAD" w:rsidRPr="00A75FC6">
        <w:rPr>
          <w:szCs w:val="22"/>
        </w:rPr>
        <w:tab/>
      </w:r>
      <w:r w:rsidR="00291AAD" w:rsidRPr="00A75FC6">
        <w:rPr>
          <w:szCs w:val="22"/>
        </w:rPr>
        <w:tab/>
        <w:t>DOC Number</w:t>
      </w:r>
      <w:r w:rsidR="00291AAD" w:rsidRPr="00A75FC6">
        <w:rPr>
          <w:szCs w:val="22"/>
        </w:rPr>
        <w:tab/>
      </w:r>
      <w:r w:rsidR="00291AAD" w:rsidRPr="00A75FC6">
        <w:rPr>
          <w:szCs w:val="22"/>
        </w:rPr>
        <w:tab/>
        <w:t>Date</w:t>
      </w:r>
    </w:p>
    <w:p w14:paraId="29251020" w14:textId="77777777" w:rsidR="009D0C4F" w:rsidRPr="00A75FC6" w:rsidRDefault="009D0C4F" w:rsidP="00931B83">
      <w:pPr>
        <w:tabs>
          <w:tab w:val="left" w:pos="0"/>
          <w:tab w:val="right" w:pos="3960"/>
          <w:tab w:val="left" w:pos="4140"/>
          <w:tab w:val="right" w:pos="7380"/>
          <w:tab w:val="left" w:pos="7560"/>
          <w:tab w:val="right" w:pos="9000"/>
          <w:tab w:val="left" w:pos="9360"/>
          <w:tab w:val="right" w:pos="10800"/>
        </w:tabs>
        <w:rPr>
          <w:szCs w:val="22"/>
        </w:rPr>
      </w:pPr>
    </w:p>
    <w:p w14:paraId="0DE85BFE" w14:textId="77777777" w:rsidR="00291AAD" w:rsidRPr="00A75FC6" w:rsidRDefault="002178C7" w:rsidP="00931B83">
      <w:pPr>
        <w:tabs>
          <w:tab w:val="left" w:pos="0"/>
          <w:tab w:val="right" w:pos="3960"/>
          <w:tab w:val="left" w:pos="4140"/>
          <w:tab w:val="right" w:pos="7380"/>
          <w:tab w:val="left" w:pos="7560"/>
          <w:tab w:val="right" w:pos="9000"/>
          <w:tab w:val="left" w:pos="9360"/>
          <w:tab w:val="right" w:pos="10800"/>
        </w:tabs>
        <w:rPr>
          <w:szCs w:val="22"/>
          <w:u w:val="single"/>
        </w:rPr>
      </w:pPr>
      <w:r w:rsidRPr="00A75FC6">
        <w:rPr>
          <w:szCs w:val="22"/>
          <w:u w:val="single"/>
        </w:rPr>
        <w:fldChar w:fldCharType="begin">
          <w:ffData>
            <w:name w:val="Text1"/>
            <w:enabled/>
            <w:calcOnExit w:val="0"/>
            <w:textInput/>
          </w:ffData>
        </w:fldChar>
      </w:r>
      <w:r w:rsidRPr="00A75FC6">
        <w:rPr>
          <w:szCs w:val="22"/>
          <w:u w:val="single"/>
        </w:rPr>
        <w:instrText xml:space="preserve"> FORMTEXT </w:instrText>
      </w:r>
      <w:r w:rsidRPr="00A75FC6">
        <w:rPr>
          <w:szCs w:val="22"/>
          <w:u w:val="single"/>
        </w:rPr>
      </w:r>
      <w:r w:rsidRPr="00A75FC6">
        <w:rPr>
          <w:szCs w:val="22"/>
          <w:u w:val="single"/>
        </w:rPr>
        <w:fldChar w:fldCharType="separate"/>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szCs w:val="22"/>
          <w:u w:val="single"/>
        </w:rPr>
        <w:fldChar w:fldCharType="end"/>
      </w:r>
      <w:r w:rsidR="00291AAD" w:rsidRPr="00A75FC6">
        <w:rPr>
          <w:szCs w:val="22"/>
          <w:u w:val="single"/>
        </w:rPr>
        <w:tab/>
      </w:r>
      <w:r w:rsidR="00291AAD" w:rsidRPr="00A75FC6">
        <w:rPr>
          <w:szCs w:val="22"/>
        </w:rPr>
        <w:tab/>
      </w:r>
      <w:r w:rsidR="00291AAD" w:rsidRPr="00A75FC6">
        <w:rPr>
          <w:szCs w:val="22"/>
          <w:u w:val="single"/>
        </w:rPr>
        <w:tab/>
      </w:r>
      <w:r w:rsidR="00291AAD" w:rsidRPr="00A75FC6">
        <w:rPr>
          <w:szCs w:val="22"/>
        </w:rPr>
        <w:tab/>
      </w:r>
      <w:r w:rsidRPr="00A75FC6">
        <w:rPr>
          <w:szCs w:val="22"/>
          <w:u w:val="single"/>
        </w:rPr>
        <w:fldChar w:fldCharType="begin">
          <w:ffData>
            <w:name w:val="Text1"/>
            <w:enabled/>
            <w:calcOnExit w:val="0"/>
            <w:textInput/>
          </w:ffData>
        </w:fldChar>
      </w:r>
      <w:r w:rsidRPr="00A75FC6">
        <w:rPr>
          <w:szCs w:val="22"/>
          <w:u w:val="single"/>
        </w:rPr>
        <w:instrText xml:space="preserve"> FORMTEXT </w:instrText>
      </w:r>
      <w:r w:rsidRPr="00A75FC6">
        <w:rPr>
          <w:szCs w:val="22"/>
          <w:u w:val="single"/>
        </w:rPr>
      </w:r>
      <w:r w:rsidRPr="00A75FC6">
        <w:rPr>
          <w:szCs w:val="22"/>
          <w:u w:val="single"/>
        </w:rPr>
        <w:fldChar w:fldCharType="separate"/>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szCs w:val="22"/>
          <w:u w:val="single"/>
        </w:rPr>
        <w:fldChar w:fldCharType="end"/>
      </w:r>
      <w:r w:rsidR="00291AAD" w:rsidRPr="00A75FC6">
        <w:rPr>
          <w:szCs w:val="22"/>
          <w:u w:val="single"/>
        </w:rPr>
        <w:tab/>
      </w:r>
    </w:p>
    <w:p w14:paraId="261DD3E0" w14:textId="77777777" w:rsidR="00E20C4D" w:rsidRPr="00A75FC6" w:rsidRDefault="00D11442" w:rsidP="00931B83">
      <w:pPr>
        <w:tabs>
          <w:tab w:val="left" w:pos="0"/>
          <w:tab w:val="right" w:pos="3960"/>
          <w:tab w:val="left" w:pos="4140"/>
          <w:tab w:val="right" w:pos="7380"/>
          <w:tab w:val="left" w:pos="7560"/>
          <w:tab w:val="right" w:pos="9000"/>
          <w:tab w:val="left" w:pos="9360"/>
          <w:tab w:val="right" w:pos="10800"/>
        </w:tabs>
        <w:rPr>
          <w:rFonts w:cs="Arial"/>
          <w:szCs w:val="22"/>
        </w:rPr>
      </w:pPr>
      <w:r w:rsidRPr="00A75FC6">
        <w:rPr>
          <w:rFonts w:cs="Arial"/>
          <w:szCs w:val="22"/>
        </w:rPr>
        <w:t>Substance Use Disorder</w:t>
      </w:r>
      <w:r w:rsidR="00E20C4D" w:rsidRPr="00A75FC6">
        <w:rPr>
          <w:rFonts w:cs="Arial"/>
          <w:szCs w:val="22"/>
        </w:rPr>
        <w:t xml:space="preserve"> Professional</w:t>
      </w:r>
      <w:r w:rsidR="00E20C4D" w:rsidRPr="00A75FC6">
        <w:rPr>
          <w:rFonts w:cs="Arial"/>
          <w:szCs w:val="22"/>
        </w:rPr>
        <w:tab/>
      </w:r>
      <w:r w:rsidR="00E20C4D" w:rsidRPr="00A75FC6">
        <w:rPr>
          <w:rFonts w:cs="Arial"/>
          <w:szCs w:val="22"/>
        </w:rPr>
        <w:tab/>
        <w:t>Signature</w:t>
      </w:r>
      <w:r w:rsidR="00E20C4D" w:rsidRPr="00A75FC6">
        <w:rPr>
          <w:rFonts w:cs="Arial"/>
          <w:szCs w:val="22"/>
        </w:rPr>
        <w:tab/>
      </w:r>
      <w:r w:rsidR="00E20C4D" w:rsidRPr="00A75FC6">
        <w:rPr>
          <w:rFonts w:cs="Arial"/>
          <w:szCs w:val="22"/>
        </w:rPr>
        <w:tab/>
        <w:t>Date</w:t>
      </w:r>
    </w:p>
    <w:p w14:paraId="6155FF7B" w14:textId="77777777" w:rsidR="009D0C4F" w:rsidRPr="00A75FC6" w:rsidRDefault="009D0C4F" w:rsidP="00931B83">
      <w:pPr>
        <w:tabs>
          <w:tab w:val="left" w:pos="0"/>
          <w:tab w:val="right" w:pos="3960"/>
          <w:tab w:val="left" w:pos="4140"/>
          <w:tab w:val="right" w:pos="7380"/>
          <w:tab w:val="left" w:pos="7560"/>
          <w:tab w:val="right" w:pos="9000"/>
          <w:tab w:val="left" w:pos="9360"/>
          <w:tab w:val="right" w:pos="10800"/>
        </w:tabs>
        <w:rPr>
          <w:rFonts w:cs="Arial"/>
          <w:szCs w:val="22"/>
        </w:rPr>
      </w:pPr>
    </w:p>
    <w:p w14:paraId="3B36F9FC" w14:textId="77777777" w:rsidR="00251530" w:rsidRPr="00A75FC6" w:rsidRDefault="002178C7" w:rsidP="00931B83">
      <w:pPr>
        <w:tabs>
          <w:tab w:val="left" w:pos="0"/>
          <w:tab w:val="right" w:pos="3960"/>
          <w:tab w:val="left" w:pos="4140"/>
          <w:tab w:val="right" w:pos="7380"/>
          <w:tab w:val="left" w:pos="7560"/>
          <w:tab w:val="right" w:pos="9000"/>
          <w:tab w:val="left" w:pos="9360"/>
          <w:tab w:val="right" w:pos="10800"/>
        </w:tabs>
        <w:rPr>
          <w:szCs w:val="22"/>
          <w:u w:val="single"/>
        </w:rPr>
      </w:pPr>
      <w:r w:rsidRPr="00A75FC6">
        <w:rPr>
          <w:szCs w:val="22"/>
          <w:u w:val="single"/>
        </w:rPr>
        <w:fldChar w:fldCharType="begin">
          <w:ffData>
            <w:name w:val="Text1"/>
            <w:enabled/>
            <w:calcOnExit w:val="0"/>
            <w:textInput/>
          </w:ffData>
        </w:fldChar>
      </w:r>
      <w:r w:rsidRPr="00A75FC6">
        <w:rPr>
          <w:szCs w:val="22"/>
          <w:u w:val="single"/>
        </w:rPr>
        <w:instrText xml:space="preserve"> FORMTEXT </w:instrText>
      </w:r>
      <w:r w:rsidRPr="00A75FC6">
        <w:rPr>
          <w:szCs w:val="22"/>
          <w:u w:val="single"/>
        </w:rPr>
      </w:r>
      <w:r w:rsidRPr="00A75FC6">
        <w:rPr>
          <w:szCs w:val="22"/>
          <w:u w:val="single"/>
        </w:rPr>
        <w:fldChar w:fldCharType="separate"/>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szCs w:val="22"/>
          <w:u w:val="single"/>
        </w:rPr>
        <w:fldChar w:fldCharType="end"/>
      </w:r>
      <w:r w:rsidR="00251530" w:rsidRPr="00A75FC6">
        <w:rPr>
          <w:szCs w:val="22"/>
          <w:u w:val="single"/>
        </w:rPr>
        <w:tab/>
      </w:r>
      <w:r w:rsidR="00251530" w:rsidRPr="00A75FC6">
        <w:rPr>
          <w:szCs w:val="22"/>
        </w:rPr>
        <w:tab/>
      </w:r>
      <w:r w:rsidR="00251530" w:rsidRPr="00A75FC6">
        <w:rPr>
          <w:szCs w:val="22"/>
          <w:u w:val="single"/>
        </w:rPr>
        <w:tab/>
      </w:r>
      <w:r w:rsidR="00251530" w:rsidRPr="00A75FC6">
        <w:rPr>
          <w:szCs w:val="22"/>
        </w:rPr>
        <w:tab/>
      </w:r>
      <w:r w:rsidRPr="00A75FC6">
        <w:rPr>
          <w:szCs w:val="22"/>
          <w:u w:val="single"/>
        </w:rPr>
        <w:fldChar w:fldCharType="begin">
          <w:ffData>
            <w:name w:val="Text1"/>
            <w:enabled/>
            <w:calcOnExit w:val="0"/>
            <w:textInput/>
          </w:ffData>
        </w:fldChar>
      </w:r>
      <w:r w:rsidRPr="00A75FC6">
        <w:rPr>
          <w:szCs w:val="22"/>
          <w:u w:val="single"/>
        </w:rPr>
        <w:instrText xml:space="preserve"> FORMTEXT </w:instrText>
      </w:r>
      <w:r w:rsidRPr="00A75FC6">
        <w:rPr>
          <w:szCs w:val="22"/>
          <w:u w:val="single"/>
        </w:rPr>
      </w:r>
      <w:r w:rsidRPr="00A75FC6">
        <w:rPr>
          <w:szCs w:val="22"/>
          <w:u w:val="single"/>
        </w:rPr>
        <w:fldChar w:fldCharType="separate"/>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noProof/>
          <w:szCs w:val="22"/>
          <w:u w:val="single"/>
        </w:rPr>
        <w:t> </w:t>
      </w:r>
      <w:r w:rsidRPr="00A75FC6">
        <w:rPr>
          <w:szCs w:val="22"/>
          <w:u w:val="single"/>
        </w:rPr>
        <w:fldChar w:fldCharType="end"/>
      </w:r>
      <w:r w:rsidR="00251530" w:rsidRPr="00A75FC6">
        <w:rPr>
          <w:szCs w:val="22"/>
          <w:u w:val="single"/>
        </w:rPr>
        <w:tab/>
      </w:r>
    </w:p>
    <w:p w14:paraId="47210C64" w14:textId="77777777" w:rsidR="00251530" w:rsidRPr="00A75FC6" w:rsidRDefault="00251530" w:rsidP="00931B83">
      <w:pPr>
        <w:tabs>
          <w:tab w:val="left" w:pos="0"/>
          <w:tab w:val="right" w:pos="3870"/>
          <w:tab w:val="left" w:pos="4140"/>
          <w:tab w:val="right" w:pos="7380"/>
          <w:tab w:val="left" w:pos="7560"/>
          <w:tab w:val="right" w:pos="9000"/>
          <w:tab w:val="left" w:pos="9360"/>
          <w:tab w:val="right" w:pos="10800"/>
        </w:tabs>
        <w:rPr>
          <w:rFonts w:cs="Arial"/>
          <w:szCs w:val="22"/>
        </w:rPr>
      </w:pPr>
      <w:r w:rsidRPr="00A75FC6">
        <w:rPr>
          <w:rFonts w:cs="Arial"/>
          <w:szCs w:val="22"/>
        </w:rPr>
        <w:t>Witness, required if refused to sign</w:t>
      </w:r>
      <w:r w:rsidRPr="00A75FC6">
        <w:rPr>
          <w:rFonts w:cs="Arial"/>
          <w:szCs w:val="22"/>
        </w:rPr>
        <w:tab/>
      </w:r>
      <w:r w:rsidRPr="00A75FC6">
        <w:rPr>
          <w:rFonts w:cs="Arial"/>
          <w:szCs w:val="22"/>
        </w:rPr>
        <w:tab/>
        <w:t>Signature</w:t>
      </w:r>
      <w:r w:rsidRPr="00A75FC6">
        <w:rPr>
          <w:rFonts w:cs="Arial"/>
          <w:szCs w:val="22"/>
        </w:rPr>
        <w:tab/>
      </w:r>
      <w:r w:rsidRPr="00A75FC6">
        <w:rPr>
          <w:rFonts w:cs="Arial"/>
          <w:szCs w:val="22"/>
        </w:rPr>
        <w:tab/>
        <w:t>Date</w:t>
      </w:r>
    </w:p>
    <w:p w14:paraId="59E53BFB" w14:textId="77777777" w:rsidR="009D0C4F" w:rsidRPr="00A75FC6" w:rsidRDefault="009D0C4F" w:rsidP="009D0C4F">
      <w:pPr>
        <w:tabs>
          <w:tab w:val="left" w:pos="0"/>
          <w:tab w:val="right" w:pos="3960"/>
          <w:tab w:val="left" w:pos="4320"/>
          <w:tab w:val="right" w:pos="7200"/>
          <w:tab w:val="left" w:pos="7560"/>
          <w:tab w:val="right" w:pos="9000"/>
          <w:tab w:val="left" w:pos="9360"/>
          <w:tab w:val="right" w:pos="10800"/>
        </w:tabs>
        <w:rPr>
          <w:rFonts w:cs="Arial"/>
          <w:sz w:val="16"/>
          <w:szCs w:val="16"/>
        </w:rPr>
      </w:pPr>
    </w:p>
    <w:p w14:paraId="53EFDF50" w14:textId="24CF244B" w:rsidR="009D0C4F" w:rsidRPr="00A75FC6" w:rsidRDefault="00D11442" w:rsidP="009D0C4F">
      <w:pPr>
        <w:pStyle w:val="Header"/>
        <w:tabs>
          <w:tab w:val="clear" w:pos="4320"/>
          <w:tab w:val="clear" w:pos="8640"/>
        </w:tabs>
        <w:rPr>
          <w:rFonts w:ascii="Arial Bold" w:hAnsi="Arial Bold"/>
          <w:b/>
          <w:sz w:val="16"/>
        </w:rPr>
      </w:pPr>
      <w:r w:rsidRPr="00A75FC6">
        <w:rPr>
          <w:rFonts w:ascii="Arial Bold" w:hAnsi="Arial Bold"/>
          <w:b/>
          <w:sz w:val="16"/>
        </w:rPr>
        <w:t>The records contained herein are protected by Federal Confidentiality Regulations 42 CFR Part 2.  The Federal rules prohibit further disclosure of this information to parties outside of the Department of Corrections unless such disclosure is expressly permitted by the written consent of the person to whom it pertains or as otherwise permitted by 42 CFR Part 2.</w:t>
      </w:r>
    </w:p>
    <w:p w14:paraId="39B02A7D" w14:textId="77777777" w:rsidR="0000329A" w:rsidRPr="00A75FC6" w:rsidRDefault="0000329A" w:rsidP="009D0C4F">
      <w:pPr>
        <w:pStyle w:val="Header"/>
        <w:tabs>
          <w:tab w:val="clear" w:pos="4320"/>
          <w:tab w:val="clear" w:pos="8640"/>
        </w:tabs>
      </w:pPr>
    </w:p>
    <w:p w14:paraId="3456D901" w14:textId="39712877" w:rsidR="00291AAD" w:rsidRPr="00A67B4A" w:rsidRDefault="00291AAD" w:rsidP="009D0C4F">
      <w:pPr>
        <w:pStyle w:val="Header"/>
        <w:tabs>
          <w:tab w:val="clear" w:pos="4320"/>
          <w:tab w:val="clear" w:pos="8640"/>
        </w:tabs>
        <w:rPr>
          <w:sz w:val="20"/>
        </w:rPr>
      </w:pPr>
      <w:r w:rsidRPr="00A75FC6">
        <w:rPr>
          <w:sz w:val="20"/>
        </w:rPr>
        <w:t xml:space="preserve">Distribution:  </w:t>
      </w:r>
      <w:r w:rsidRPr="00A75FC6">
        <w:rPr>
          <w:b/>
          <w:sz w:val="20"/>
        </w:rPr>
        <w:t xml:space="preserve">ORIGINAL </w:t>
      </w:r>
      <w:r w:rsidRPr="00A75FC6">
        <w:rPr>
          <w:sz w:val="20"/>
        </w:rPr>
        <w:t xml:space="preserve">- </w:t>
      </w:r>
      <w:r w:rsidR="002236AD" w:rsidRPr="007A4E37">
        <w:rPr>
          <w:rFonts w:cs="Arial"/>
          <w:sz w:val="20"/>
          <w:szCs w:val="16"/>
        </w:rPr>
        <w:t>Individual service record</w:t>
      </w:r>
      <w:r w:rsidRPr="00A75FC6">
        <w:rPr>
          <w:sz w:val="20"/>
        </w:rPr>
        <w:tab/>
      </w:r>
      <w:r w:rsidRPr="00A75FC6">
        <w:rPr>
          <w:b/>
          <w:sz w:val="20"/>
        </w:rPr>
        <w:t xml:space="preserve">COPY </w:t>
      </w:r>
      <w:r w:rsidRPr="00A75FC6">
        <w:rPr>
          <w:sz w:val="20"/>
        </w:rPr>
        <w:t xml:space="preserve">- </w:t>
      </w:r>
      <w:r w:rsidR="001E5084" w:rsidRPr="00A75FC6">
        <w:rPr>
          <w:sz w:val="20"/>
        </w:rPr>
        <w:t>Incarcerated individual</w:t>
      </w:r>
    </w:p>
    <w:sectPr w:rsidR="00291AAD" w:rsidRPr="00A67B4A" w:rsidSect="00F06B57">
      <w:footerReference w:type="default" r:id="rId9"/>
      <w:pgSz w:w="12240" w:h="15840" w:code="1"/>
      <w:pgMar w:top="720" w:right="720" w:bottom="720" w:left="72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23C5" w14:textId="77777777" w:rsidR="00E07C4D" w:rsidRDefault="00E07C4D">
      <w:r>
        <w:separator/>
      </w:r>
    </w:p>
  </w:endnote>
  <w:endnote w:type="continuationSeparator" w:id="0">
    <w:p w14:paraId="56FD7719" w14:textId="77777777" w:rsidR="00E07C4D" w:rsidRDefault="00E0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8636285"/>
      <w:docPartObj>
        <w:docPartGallery w:val="Page Numbers (Top of Page)"/>
        <w:docPartUnique/>
      </w:docPartObj>
    </w:sdtPr>
    <w:sdtEndPr/>
    <w:sdtContent>
      <w:p w14:paraId="1E03B224" w14:textId="5A0BB9F1" w:rsidR="00F16F15" w:rsidRPr="00410568" w:rsidRDefault="00F16F15" w:rsidP="00410568">
        <w:pPr>
          <w:pStyle w:val="Footer"/>
          <w:tabs>
            <w:tab w:val="clear" w:pos="4320"/>
            <w:tab w:val="clear" w:pos="8640"/>
            <w:tab w:val="center" w:pos="5220"/>
            <w:tab w:val="right" w:pos="10800"/>
            <w:tab w:val="right" w:pos="14310"/>
          </w:tabs>
          <w:rPr>
            <w:bCs/>
            <w:sz w:val="20"/>
          </w:rPr>
        </w:pPr>
        <w:r w:rsidRPr="00410568">
          <w:rPr>
            <w:sz w:val="20"/>
          </w:rPr>
          <w:t xml:space="preserve">DOC 14-039 (Rev. </w:t>
        </w:r>
        <w:r w:rsidR="007A4E37">
          <w:rPr>
            <w:sz w:val="20"/>
          </w:rPr>
          <w:t>07/26/24</w:t>
        </w:r>
        <w:r w:rsidRPr="00410568">
          <w:rPr>
            <w:sz w:val="20"/>
          </w:rPr>
          <w:t>)</w:t>
        </w:r>
        <w:r w:rsidRPr="00410568">
          <w:rPr>
            <w:sz w:val="20"/>
          </w:rPr>
          <w:tab/>
          <w:t xml:space="preserve">Page </w:t>
        </w:r>
        <w:r w:rsidRPr="00410568">
          <w:rPr>
            <w:bCs/>
            <w:sz w:val="20"/>
          </w:rPr>
          <w:fldChar w:fldCharType="begin"/>
        </w:r>
        <w:r w:rsidRPr="00410568">
          <w:rPr>
            <w:bCs/>
            <w:sz w:val="20"/>
          </w:rPr>
          <w:instrText xml:space="preserve"> PAGE </w:instrText>
        </w:r>
        <w:r w:rsidRPr="00410568">
          <w:rPr>
            <w:bCs/>
            <w:sz w:val="20"/>
          </w:rPr>
          <w:fldChar w:fldCharType="separate"/>
        </w:r>
        <w:r w:rsidR="00410568">
          <w:rPr>
            <w:bCs/>
            <w:noProof/>
            <w:sz w:val="20"/>
          </w:rPr>
          <w:t>2</w:t>
        </w:r>
        <w:r w:rsidRPr="00410568">
          <w:rPr>
            <w:bCs/>
            <w:sz w:val="20"/>
          </w:rPr>
          <w:fldChar w:fldCharType="end"/>
        </w:r>
        <w:r w:rsidRPr="00410568">
          <w:rPr>
            <w:sz w:val="20"/>
          </w:rPr>
          <w:t xml:space="preserve"> of </w:t>
        </w:r>
        <w:r w:rsidRPr="00410568">
          <w:rPr>
            <w:bCs/>
            <w:sz w:val="20"/>
          </w:rPr>
          <w:fldChar w:fldCharType="begin"/>
        </w:r>
        <w:r w:rsidRPr="00410568">
          <w:rPr>
            <w:bCs/>
            <w:sz w:val="20"/>
          </w:rPr>
          <w:instrText xml:space="preserve"> NUMPAGES  </w:instrText>
        </w:r>
        <w:r w:rsidRPr="00410568">
          <w:rPr>
            <w:bCs/>
            <w:sz w:val="20"/>
          </w:rPr>
          <w:fldChar w:fldCharType="separate"/>
        </w:r>
        <w:r w:rsidR="00410568">
          <w:rPr>
            <w:bCs/>
            <w:noProof/>
            <w:sz w:val="20"/>
          </w:rPr>
          <w:t>2</w:t>
        </w:r>
        <w:r w:rsidRPr="00410568">
          <w:rPr>
            <w:bCs/>
            <w:sz w:val="20"/>
          </w:rPr>
          <w:fldChar w:fldCharType="end"/>
        </w:r>
        <w:r w:rsidR="00410568">
          <w:rPr>
            <w:bCs/>
            <w:sz w:val="20"/>
          </w:rPr>
          <w:tab/>
        </w:r>
        <w:r w:rsidRPr="00A75FC6">
          <w:rPr>
            <w:bCs/>
            <w:sz w:val="20"/>
          </w:rPr>
          <w:t xml:space="preserve">DOC 580.000, </w:t>
        </w:r>
        <w:r w:rsidR="00410568" w:rsidRPr="00A75FC6">
          <w:rPr>
            <w:bCs/>
            <w:sz w:val="20"/>
          </w:rPr>
          <w:t>DOC 610</w:t>
        </w:r>
        <w:r w:rsidR="00410568">
          <w:rPr>
            <w:bCs/>
            <w:sz w:val="20"/>
          </w:rPr>
          <w:t>.010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32AD" w14:textId="77777777" w:rsidR="00E07C4D" w:rsidRDefault="00E07C4D">
      <w:r>
        <w:separator/>
      </w:r>
    </w:p>
  </w:footnote>
  <w:footnote w:type="continuationSeparator" w:id="0">
    <w:p w14:paraId="7A758939" w14:textId="77777777" w:rsidR="00E07C4D" w:rsidRDefault="00E0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D2EE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9B26B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8CBF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F78E4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C0B1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3428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7EC0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C09C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66F3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6AA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62CA6"/>
    <w:multiLevelType w:val="singleLevel"/>
    <w:tmpl w:val="509CE4BE"/>
    <w:lvl w:ilvl="0">
      <w:start w:val="1"/>
      <w:numFmt w:val="decimal"/>
      <w:lvlText w:val="%1."/>
      <w:lvlJc w:val="left"/>
      <w:pPr>
        <w:tabs>
          <w:tab w:val="num" w:pos="360"/>
        </w:tabs>
        <w:ind w:left="360" w:hanging="360"/>
      </w:pPr>
      <w:rPr>
        <w:rFonts w:hint="default"/>
        <w:b w:val="0"/>
        <w:sz w:val="18"/>
        <w:szCs w:val="18"/>
      </w:rPr>
    </w:lvl>
  </w:abstractNum>
  <w:abstractNum w:abstractNumId="11" w15:restartNumberingAfterBreak="0">
    <w:nsid w:val="060C3D8D"/>
    <w:multiLevelType w:val="hybridMultilevel"/>
    <w:tmpl w:val="F304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0E27AE"/>
    <w:multiLevelType w:val="hybridMultilevel"/>
    <w:tmpl w:val="FF2027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D7302"/>
    <w:multiLevelType w:val="hybridMultilevel"/>
    <w:tmpl w:val="A374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41617C"/>
    <w:multiLevelType w:val="hybridMultilevel"/>
    <w:tmpl w:val="45F2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2A5563"/>
    <w:multiLevelType w:val="hybridMultilevel"/>
    <w:tmpl w:val="0A163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76A00"/>
    <w:multiLevelType w:val="singleLevel"/>
    <w:tmpl w:val="A2D0A8B4"/>
    <w:lvl w:ilvl="0">
      <w:start w:val="1"/>
      <w:numFmt w:val="decimal"/>
      <w:lvlText w:val="%1."/>
      <w:lvlJc w:val="left"/>
      <w:pPr>
        <w:tabs>
          <w:tab w:val="num" w:pos="720"/>
        </w:tabs>
        <w:ind w:left="720" w:hanging="720"/>
      </w:pPr>
      <w:rPr>
        <w:rFonts w:hint="default"/>
      </w:rPr>
    </w:lvl>
  </w:abstractNum>
  <w:abstractNum w:abstractNumId="17" w15:restartNumberingAfterBreak="0">
    <w:nsid w:val="14830DD3"/>
    <w:multiLevelType w:val="hybridMultilevel"/>
    <w:tmpl w:val="0A665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89496F"/>
    <w:multiLevelType w:val="hybridMultilevel"/>
    <w:tmpl w:val="E7E8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A78E2"/>
    <w:multiLevelType w:val="hybridMultilevel"/>
    <w:tmpl w:val="CD3C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5239E"/>
    <w:multiLevelType w:val="hybridMultilevel"/>
    <w:tmpl w:val="8244D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F1DBC"/>
    <w:multiLevelType w:val="hybridMultilevel"/>
    <w:tmpl w:val="D07C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530D8"/>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54B1134"/>
    <w:multiLevelType w:val="hybridMultilevel"/>
    <w:tmpl w:val="4FF8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F550F"/>
    <w:multiLevelType w:val="hybridMultilevel"/>
    <w:tmpl w:val="E5F0C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951A7"/>
    <w:multiLevelType w:val="hybridMultilevel"/>
    <w:tmpl w:val="82569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47CF"/>
    <w:multiLevelType w:val="singleLevel"/>
    <w:tmpl w:val="E5BAD094"/>
    <w:lvl w:ilvl="0">
      <w:start w:val="1"/>
      <w:numFmt w:val="decimal"/>
      <w:lvlText w:val="%1."/>
      <w:lvlJc w:val="left"/>
      <w:pPr>
        <w:tabs>
          <w:tab w:val="num" w:pos="720"/>
        </w:tabs>
        <w:ind w:left="720" w:hanging="720"/>
      </w:pPr>
      <w:rPr>
        <w:rFonts w:hint="default"/>
        <w:color w:val="auto"/>
      </w:rPr>
    </w:lvl>
  </w:abstractNum>
  <w:abstractNum w:abstractNumId="27" w15:restartNumberingAfterBreak="0">
    <w:nsid w:val="72614B2E"/>
    <w:multiLevelType w:val="hybridMultilevel"/>
    <w:tmpl w:val="C64E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F2914"/>
    <w:multiLevelType w:val="singleLevel"/>
    <w:tmpl w:val="0409000F"/>
    <w:lvl w:ilvl="0">
      <w:start w:val="1"/>
      <w:numFmt w:val="decimal"/>
      <w:lvlText w:val="%1."/>
      <w:lvlJc w:val="left"/>
      <w:pPr>
        <w:tabs>
          <w:tab w:val="num" w:pos="360"/>
        </w:tabs>
        <w:ind w:left="360" w:hanging="360"/>
      </w:pPr>
      <w:rPr>
        <w:rFonts w:hint="default"/>
      </w:rPr>
    </w:lvl>
  </w:abstractNum>
  <w:num w:numId="1" w16cid:durableId="1378310911">
    <w:abstractNumId w:val="26"/>
  </w:num>
  <w:num w:numId="2" w16cid:durableId="2079474490">
    <w:abstractNumId w:val="16"/>
  </w:num>
  <w:num w:numId="3" w16cid:durableId="823813404">
    <w:abstractNumId w:val="9"/>
  </w:num>
  <w:num w:numId="4" w16cid:durableId="276374729">
    <w:abstractNumId w:val="7"/>
  </w:num>
  <w:num w:numId="5" w16cid:durableId="1355038530">
    <w:abstractNumId w:val="6"/>
  </w:num>
  <w:num w:numId="6" w16cid:durableId="1843623346">
    <w:abstractNumId w:val="5"/>
  </w:num>
  <w:num w:numId="7" w16cid:durableId="749620551">
    <w:abstractNumId w:val="4"/>
  </w:num>
  <w:num w:numId="8" w16cid:durableId="775518733">
    <w:abstractNumId w:val="8"/>
  </w:num>
  <w:num w:numId="9" w16cid:durableId="1922568923">
    <w:abstractNumId w:val="3"/>
  </w:num>
  <w:num w:numId="10" w16cid:durableId="579633122">
    <w:abstractNumId w:val="2"/>
  </w:num>
  <w:num w:numId="11" w16cid:durableId="939148290">
    <w:abstractNumId w:val="1"/>
  </w:num>
  <w:num w:numId="12" w16cid:durableId="1959993049">
    <w:abstractNumId w:val="0"/>
  </w:num>
  <w:num w:numId="13" w16cid:durableId="1397245800">
    <w:abstractNumId w:val="22"/>
  </w:num>
  <w:num w:numId="14" w16cid:durableId="1433548285">
    <w:abstractNumId w:val="10"/>
  </w:num>
  <w:num w:numId="15" w16cid:durableId="356395813">
    <w:abstractNumId w:val="28"/>
  </w:num>
  <w:num w:numId="16" w16cid:durableId="1082603794">
    <w:abstractNumId w:val="14"/>
  </w:num>
  <w:num w:numId="17" w16cid:durableId="537082922">
    <w:abstractNumId w:val="17"/>
  </w:num>
  <w:num w:numId="18" w16cid:durableId="2113083682">
    <w:abstractNumId w:val="11"/>
  </w:num>
  <w:num w:numId="19" w16cid:durableId="1311640521">
    <w:abstractNumId w:val="18"/>
  </w:num>
  <w:num w:numId="20" w16cid:durableId="11883455">
    <w:abstractNumId w:val="23"/>
  </w:num>
  <w:num w:numId="21" w16cid:durableId="794760844">
    <w:abstractNumId w:val="27"/>
  </w:num>
  <w:num w:numId="22" w16cid:durableId="178396699">
    <w:abstractNumId w:val="19"/>
  </w:num>
  <w:num w:numId="23" w16cid:durableId="309755146">
    <w:abstractNumId w:val="25"/>
  </w:num>
  <w:num w:numId="24" w16cid:durableId="1553884343">
    <w:abstractNumId w:val="24"/>
  </w:num>
  <w:num w:numId="25" w16cid:durableId="1371343374">
    <w:abstractNumId w:val="21"/>
  </w:num>
  <w:num w:numId="26" w16cid:durableId="1567759449">
    <w:abstractNumId w:val="12"/>
  </w:num>
  <w:num w:numId="27" w16cid:durableId="1101146766">
    <w:abstractNumId w:val="20"/>
  </w:num>
  <w:num w:numId="28" w16cid:durableId="197816625">
    <w:abstractNumId w:val="13"/>
  </w:num>
  <w:num w:numId="29" w16cid:durableId="5644876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x9TxV4Dpx9gfet8J8HXFPx30YX6Yzpmy+I7hxELcmWAM35YIbqKqw2pQpc3vkyRLI3h8fjgmRX1LFTOXUSww==" w:salt="AQbndUixyxPA5135cddW0Q=="/>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EB"/>
    <w:rsid w:val="0000002A"/>
    <w:rsid w:val="0000329A"/>
    <w:rsid w:val="00012BA5"/>
    <w:rsid w:val="0004067E"/>
    <w:rsid w:val="00044DF2"/>
    <w:rsid w:val="00044DF4"/>
    <w:rsid w:val="000532BF"/>
    <w:rsid w:val="000572F3"/>
    <w:rsid w:val="000713F4"/>
    <w:rsid w:val="000811E9"/>
    <w:rsid w:val="00082626"/>
    <w:rsid w:val="00084FA8"/>
    <w:rsid w:val="0008590E"/>
    <w:rsid w:val="00087167"/>
    <w:rsid w:val="000964BC"/>
    <w:rsid w:val="000A3520"/>
    <w:rsid w:val="000A4E4C"/>
    <w:rsid w:val="000B4A78"/>
    <w:rsid w:val="000B77F1"/>
    <w:rsid w:val="000D2F5D"/>
    <w:rsid w:val="000E6984"/>
    <w:rsid w:val="000F4688"/>
    <w:rsid w:val="00104A77"/>
    <w:rsid w:val="001151D9"/>
    <w:rsid w:val="001157A7"/>
    <w:rsid w:val="00123230"/>
    <w:rsid w:val="00130F84"/>
    <w:rsid w:val="0013535D"/>
    <w:rsid w:val="00136D77"/>
    <w:rsid w:val="00171074"/>
    <w:rsid w:val="001829E7"/>
    <w:rsid w:val="00192884"/>
    <w:rsid w:val="001E0260"/>
    <w:rsid w:val="001E0911"/>
    <w:rsid w:val="001E5084"/>
    <w:rsid w:val="00201C73"/>
    <w:rsid w:val="002125F5"/>
    <w:rsid w:val="00216105"/>
    <w:rsid w:val="002178C7"/>
    <w:rsid w:val="00221871"/>
    <w:rsid w:val="002236AD"/>
    <w:rsid w:val="00242024"/>
    <w:rsid w:val="002422BB"/>
    <w:rsid w:val="00243FE1"/>
    <w:rsid w:val="00251530"/>
    <w:rsid w:val="00257AA2"/>
    <w:rsid w:val="002621F8"/>
    <w:rsid w:val="00272451"/>
    <w:rsid w:val="00272ADF"/>
    <w:rsid w:val="00291AAD"/>
    <w:rsid w:val="00291C67"/>
    <w:rsid w:val="002A6AE9"/>
    <w:rsid w:val="002B79BC"/>
    <w:rsid w:val="002C4D97"/>
    <w:rsid w:val="002E3303"/>
    <w:rsid w:val="002F5A97"/>
    <w:rsid w:val="003208CF"/>
    <w:rsid w:val="0032399F"/>
    <w:rsid w:val="00334CFD"/>
    <w:rsid w:val="00370BC3"/>
    <w:rsid w:val="00372C8D"/>
    <w:rsid w:val="003A032F"/>
    <w:rsid w:val="003A3774"/>
    <w:rsid w:val="003A52C4"/>
    <w:rsid w:val="003D2162"/>
    <w:rsid w:val="003D4117"/>
    <w:rsid w:val="003E740D"/>
    <w:rsid w:val="003F3C0F"/>
    <w:rsid w:val="0040264A"/>
    <w:rsid w:val="00404203"/>
    <w:rsid w:val="00405B50"/>
    <w:rsid w:val="00410568"/>
    <w:rsid w:val="0041544D"/>
    <w:rsid w:val="004161C8"/>
    <w:rsid w:val="00417F53"/>
    <w:rsid w:val="004349B6"/>
    <w:rsid w:val="00444D53"/>
    <w:rsid w:val="00450FE3"/>
    <w:rsid w:val="004534A7"/>
    <w:rsid w:val="0046608A"/>
    <w:rsid w:val="004726C0"/>
    <w:rsid w:val="004764CB"/>
    <w:rsid w:val="00482794"/>
    <w:rsid w:val="00482B58"/>
    <w:rsid w:val="004856C6"/>
    <w:rsid w:val="004A52B1"/>
    <w:rsid w:val="004A7383"/>
    <w:rsid w:val="004C3315"/>
    <w:rsid w:val="004C59C6"/>
    <w:rsid w:val="004C6049"/>
    <w:rsid w:val="004D1665"/>
    <w:rsid w:val="004D402C"/>
    <w:rsid w:val="004E5B3E"/>
    <w:rsid w:val="004E6541"/>
    <w:rsid w:val="004F0ADC"/>
    <w:rsid w:val="004F0CDB"/>
    <w:rsid w:val="004F6BC4"/>
    <w:rsid w:val="005030D1"/>
    <w:rsid w:val="00516069"/>
    <w:rsid w:val="00530E1E"/>
    <w:rsid w:val="005414CB"/>
    <w:rsid w:val="005577FD"/>
    <w:rsid w:val="005619F6"/>
    <w:rsid w:val="00561AB3"/>
    <w:rsid w:val="0056638E"/>
    <w:rsid w:val="00570231"/>
    <w:rsid w:val="00573E24"/>
    <w:rsid w:val="00577F63"/>
    <w:rsid w:val="005838E3"/>
    <w:rsid w:val="00584638"/>
    <w:rsid w:val="00584C13"/>
    <w:rsid w:val="00590AA9"/>
    <w:rsid w:val="00597388"/>
    <w:rsid w:val="005A6E8C"/>
    <w:rsid w:val="005A72CB"/>
    <w:rsid w:val="005B1C53"/>
    <w:rsid w:val="005C0197"/>
    <w:rsid w:val="005C6786"/>
    <w:rsid w:val="005D6167"/>
    <w:rsid w:val="005E3333"/>
    <w:rsid w:val="005E6A44"/>
    <w:rsid w:val="005F3ADE"/>
    <w:rsid w:val="00617A13"/>
    <w:rsid w:val="006255E3"/>
    <w:rsid w:val="00627AF6"/>
    <w:rsid w:val="00630218"/>
    <w:rsid w:val="00630EC4"/>
    <w:rsid w:val="0063301A"/>
    <w:rsid w:val="0063502D"/>
    <w:rsid w:val="00653684"/>
    <w:rsid w:val="00672563"/>
    <w:rsid w:val="00672D1F"/>
    <w:rsid w:val="00694235"/>
    <w:rsid w:val="0069654D"/>
    <w:rsid w:val="006C5ADF"/>
    <w:rsid w:val="00717646"/>
    <w:rsid w:val="0072655B"/>
    <w:rsid w:val="00741B5F"/>
    <w:rsid w:val="0074444F"/>
    <w:rsid w:val="007501BE"/>
    <w:rsid w:val="007563DD"/>
    <w:rsid w:val="0078193B"/>
    <w:rsid w:val="0079058F"/>
    <w:rsid w:val="007A4E37"/>
    <w:rsid w:val="007B53B0"/>
    <w:rsid w:val="007B73FA"/>
    <w:rsid w:val="007C1695"/>
    <w:rsid w:val="007D060E"/>
    <w:rsid w:val="007D3885"/>
    <w:rsid w:val="007D477B"/>
    <w:rsid w:val="007E213D"/>
    <w:rsid w:val="007F5069"/>
    <w:rsid w:val="0081093B"/>
    <w:rsid w:val="00854CE8"/>
    <w:rsid w:val="008553A7"/>
    <w:rsid w:val="00855E93"/>
    <w:rsid w:val="00874221"/>
    <w:rsid w:val="00880019"/>
    <w:rsid w:val="00887358"/>
    <w:rsid w:val="008959FB"/>
    <w:rsid w:val="00897F1E"/>
    <w:rsid w:val="008C2E2A"/>
    <w:rsid w:val="008C3D39"/>
    <w:rsid w:val="008D37B3"/>
    <w:rsid w:val="008E6A86"/>
    <w:rsid w:val="008F0F59"/>
    <w:rsid w:val="008F799B"/>
    <w:rsid w:val="00902E51"/>
    <w:rsid w:val="00931B83"/>
    <w:rsid w:val="0093486A"/>
    <w:rsid w:val="00955ECD"/>
    <w:rsid w:val="009624F8"/>
    <w:rsid w:val="00970B18"/>
    <w:rsid w:val="00970DE4"/>
    <w:rsid w:val="009743DB"/>
    <w:rsid w:val="00975D00"/>
    <w:rsid w:val="009922B2"/>
    <w:rsid w:val="009B585E"/>
    <w:rsid w:val="009D0C4F"/>
    <w:rsid w:val="009D308B"/>
    <w:rsid w:val="009D47C4"/>
    <w:rsid w:val="00A11131"/>
    <w:rsid w:val="00A15137"/>
    <w:rsid w:val="00A15EC9"/>
    <w:rsid w:val="00A23303"/>
    <w:rsid w:val="00A32E6D"/>
    <w:rsid w:val="00A44BAA"/>
    <w:rsid w:val="00A50D45"/>
    <w:rsid w:val="00A61DFC"/>
    <w:rsid w:val="00A64180"/>
    <w:rsid w:val="00A672AB"/>
    <w:rsid w:val="00A674D9"/>
    <w:rsid w:val="00A67B4A"/>
    <w:rsid w:val="00A75FC6"/>
    <w:rsid w:val="00A87468"/>
    <w:rsid w:val="00AC2416"/>
    <w:rsid w:val="00AC4311"/>
    <w:rsid w:val="00AC5603"/>
    <w:rsid w:val="00AC7217"/>
    <w:rsid w:val="00AE0385"/>
    <w:rsid w:val="00AE6215"/>
    <w:rsid w:val="00AF370C"/>
    <w:rsid w:val="00AF68E1"/>
    <w:rsid w:val="00B05147"/>
    <w:rsid w:val="00B14063"/>
    <w:rsid w:val="00B1408F"/>
    <w:rsid w:val="00B143FB"/>
    <w:rsid w:val="00B20BE6"/>
    <w:rsid w:val="00B30454"/>
    <w:rsid w:val="00B340FC"/>
    <w:rsid w:val="00B34DA1"/>
    <w:rsid w:val="00B52535"/>
    <w:rsid w:val="00B672CD"/>
    <w:rsid w:val="00B730EA"/>
    <w:rsid w:val="00B73E97"/>
    <w:rsid w:val="00B75AF9"/>
    <w:rsid w:val="00B77E7E"/>
    <w:rsid w:val="00B95F19"/>
    <w:rsid w:val="00BA20A5"/>
    <w:rsid w:val="00BB1016"/>
    <w:rsid w:val="00BC1C7A"/>
    <w:rsid w:val="00BE2C23"/>
    <w:rsid w:val="00BE6E7B"/>
    <w:rsid w:val="00BF379A"/>
    <w:rsid w:val="00BF564E"/>
    <w:rsid w:val="00C1148E"/>
    <w:rsid w:val="00C15995"/>
    <w:rsid w:val="00C17B53"/>
    <w:rsid w:val="00C25F02"/>
    <w:rsid w:val="00C273AD"/>
    <w:rsid w:val="00C4326F"/>
    <w:rsid w:val="00C4395E"/>
    <w:rsid w:val="00C52BDA"/>
    <w:rsid w:val="00C55238"/>
    <w:rsid w:val="00C72145"/>
    <w:rsid w:val="00C76BAB"/>
    <w:rsid w:val="00C93D2D"/>
    <w:rsid w:val="00C96BB3"/>
    <w:rsid w:val="00CB1C47"/>
    <w:rsid w:val="00CC7C95"/>
    <w:rsid w:val="00CE2CD5"/>
    <w:rsid w:val="00CF1295"/>
    <w:rsid w:val="00D11442"/>
    <w:rsid w:val="00D12C45"/>
    <w:rsid w:val="00D1346E"/>
    <w:rsid w:val="00D15FA6"/>
    <w:rsid w:val="00D17946"/>
    <w:rsid w:val="00D278AB"/>
    <w:rsid w:val="00D401FA"/>
    <w:rsid w:val="00D41384"/>
    <w:rsid w:val="00D5275B"/>
    <w:rsid w:val="00D57AB6"/>
    <w:rsid w:val="00D94F06"/>
    <w:rsid w:val="00DB20D4"/>
    <w:rsid w:val="00DC05AF"/>
    <w:rsid w:val="00DC0706"/>
    <w:rsid w:val="00DD4099"/>
    <w:rsid w:val="00DD6EC4"/>
    <w:rsid w:val="00DF485F"/>
    <w:rsid w:val="00E030A8"/>
    <w:rsid w:val="00E07C4D"/>
    <w:rsid w:val="00E155CD"/>
    <w:rsid w:val="00E20C4D"/>
    <w:rsid w:val="00E2336C"/>
    <w:rsid w:val="00E32FB2"/>
    <w:rsid w:val="00E46B9A"/>
    <w:rsid w:val="00E65AA0"/>
    <w:rsid w:val="00E714F2"/>
    <w:rsid w:val="00E83665"/>
    <w:rsid w:val="00E87154"/>
    <w:rsid w:val="00E956E1"/>
    <w:rsid w:val="00EC03F6"/>
    <w:rsid w:val="00ED6A4B"/>
    <w:rsid w:val="00EE0FDD"/>
    <w:rsid w:val="00EE3C67"/>
    <w:rsid w:val="00EE75ED"/>
    <w:rsid w:val="00EF5043"/>
    <w:rsid w:val="00F037F7"/>
    <w:rsid w:val="00F06B57"/>
    <w:rsid w:val="00F16F15"/>
    <w:rsid w:val="00F20002"/>
    <w:rsid w:val="00F30B63"/>
    <w:rsid w:val="00F50679"/>
    <w:rsid w:val="00F647EB"/>
    <w:rsid w:val="00F66142"/>
    <w:rsid w:val="00F71130"/>
    <w:rsid w:val="00F723D5"/>
    <w:rsid w:val="00F76BEE"/>
    <w:rsid w:val="00F9639E"/>
    <w:rsid w:val="00FA4D05"/>
    <w:rsid w:val="00FB6B83"/>
    <w:rsid w:val="00FC7A3D"/>
    <w:rsid w:val="00FF3305"/>
    <w:rsid w:val="00FF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00E1668"/>
  <w15:docId w15:val="{469DE6D0-A989-42F1-AE13-5D629EB9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7F7"/>
    <w:rPr>
      <w:rFonts w:ascii="Arial" w:hAnsi="Arial"/>
      <w:sz w:val="22"/>
    </w:r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right"/>
      <w:outlineLvl w:val="2"/>
    </w:pPr>
    <w:rPr>
      <w:b/>
      <w:sz w:val="24"/>
    </w:rPr>
  </w:style>
  <w:style w:type="paragraph" w:styleId="Heading4">
    <w:name w:val="heading 4"/>
    <w:basedOn w:val="Normal"/>
    <w:next w:val="Normal"/>
    <w:qFormat/>
    <w:pPr>
      <w:keepNext/>
      <w:spacing w:before="20" w:after="20"/>
      <w:jc w:val="center"/>
      <w:outlineLvl w:val="3"/>
    </w:pPr>
    <w:rPr>
      <w:b/>
      <w:sz w:val="18"/>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rFonts w:ascii="Times New Roman" w:hAnsi="Times New Roman"/>
      <w:i/>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ooter1">
    <w:name w:val="Footer1"/>
    <w:autoRedefine/>
    <w:rPr>
      <w:rFonts w:ascii="Arial" w:hAnsi="Arial"/>
      <w:b/>
      <w:sz w:val="18"/>
    </w:rPr>
  </w:style>
  <w:style w:type="paragraph" w:styleId="BodyText">
    <w:name w:val="Body Text"/>
    <w:basedOn w:val="Normal"/>
    <w:rPr>
      <w:sz w:val="18"/>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DF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399F"/>
    <w:rPr>
      <w:rFonts w:ascii="Tahoma" w:hAnsi="Tahoma" w:cs="Tahoma"/>
      <w:sz w:val="16"/>
      <w:szCs w:val="16"/>
    </w:rPr>
  </w:style>
  <w:style w:type="character" w:customStyle="1" w:styleId="BalloonTextChar">
    <w:name w:val="Balloon Text Char"/>
    <w:basedOn w:val="DefaultParagraphFont"/>
    <w:link w:val="BalloonText"/>
    <w:rsid w:val="0032399F"/>
    <w:rPr>
      <w:rFonts w:ascii="Tahoma" w:hAnsi="Tahoma" w:cs="Tahoma"/>
      <w:sz w:val="16"/>
      <w:szCs w:val="16"/>
    </w:rPr>
  </w:style>
  <w:style w:type="paragraph" w:styleId="ListParagraph">
    <w:name w:val="List Paragraph"/>
    <w:basedOn w:val="Normal"/>
    <w:uiPriority w:val="34"/>
    <w:qFormat/>
    <w:rsid w:val="001E0260"/>
    <w:pPr>
      <w:ind w:left="720"/>
      <w:contextualSpacing/>
    </w:pPr>
  </w:style>
  <w:style w:type="character" w:customStyle="1" w:styleId="FooterChar">
    <w:name w:val="Footer Char"/>
    <w:basedOn w:val="DefaultParagraphFont"/>
    <w:link w:val="Footer"/>
    <w:uiPriority w:val="99"/>
    <w:rsid w:val="00291AAD"/>
    <w:rPr>
      <w:rFonts w:ascii="Arial" w:hAnsi="Arial"/>
    </w:rPr>
  </w:style>
  <w:style w:type="character" w:styleId="PlaceholderText">
    <w:name w:val="Placeholder Text"/>
    <w:basedOn w:val="DefaultParagraphFont"/>
    <w:uiPriority w:val="99"/>
    <w:semiHidden/>
    <w:rsid w:val="00251530"/>
    <w:rPr>
      <w:color w:val="808080"/>
    </w:rPr>
  </w:style>
  <w:style w:type="character" w:styleId="CommentReference">
    <w:name w:val="annotation reference"/>
    <w:basedOn w:val="DefaultParagraphFont"/>
    <w:semiHidden/>
    <w:unhideWhenUsed/>
    <w:rsid w:val="00044DF4"/>
    <w:rPr>
      <w:sz w:val="16"/>
      <w:szCs w:val="16"/>
    </w:rPr>
  </w:style>
  <w:style w:type="paragraph" w:styleId="CommentSubject">
    <w:name w:val="annotation subject"/>
    <w:basedOn w:val="CommentText"/>
    <w:next w:val="CommentText"/>
    <w:link w:val="CommentSubjectChar"/>
    <w:semiHidden/>
    <w:unhideWhenUsed/>
    <w:rsid w:val="00044DF4"/>
    <w:rPr>
      <w:b/>
      <w:bCs/>
      <w:sz w:val="20"/>
    </w:rPr>
  </w:style>
  <w:style w:type="character" w:customStyle="1" w:styleId="CommentTextChar">
    <w:name w:val="Comment Text Char"/>
    <w:basedOn w:val="DefaultParagraphFont"/>
    <w:link w:val="CommentText"/>
    <w:semiHidden/>
    <w:rsid w:val="00044DF4"/>
    <w:rPr>
      <w:rFonts w:ascii="Arial" w:hAnsi="Arial"/>
      <w:sz w:val="22"/>
    </w:rPr>
  </w:style>
  <w:style w:type="character" w:customStyle="1" w:styleId="CommentSubjectChar">
    <w:name w:val="Comment Subject Char"/>
    <w:basedOn w:val="CommentTextChar"/>
    <w:link w:val="CommentSubject"/>
    <w:semiHidden/>
    <w:rsid w:val="00044DF4"/>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07F7CF9B342CE829E622FAFB54FCB"/>
        <w:category>
          <w:name w:val="General"/>
          <w:gallery w:val="placeholder"/>
        </w:category>
        <w:types>
          <w:type w:val="bbPlcHdr"/>
        </w:types>
        <w:behaviors>
          <w:behavior w:val="content"/>
        </w:behaviors>
        <w:guid w:val="{4E08E546-75D3-44F9-ACA7-314F877DCF48}"/>
      </w:docPartPr>
      <w:docPartBody>
        <w:p w:rsidR="001B7036" w:rsidRDefault="004936BB" w:rsidP="004936BB">
          <w:pPr>
            <w:pStyle w:val="0E407F7CF9B342CE829E622FAFB54FCB"/>
          </w:pPr>
          <w:r w:rsidRPr="007E5F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CC"/>
    <w:rsid w:val="000715CC"/>
    <w:rsid w:val="001B7036"/>
    <w:rsid w:val="004936BB"/>
    <w:rsid w:val="00BA3A6B"/>
    <w:rsid w:val="00BE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6BB"/>
    <w:rPr>
      <w:color w:val="808080"/>
    </w:rPr>
  </w:style>
  <w:style w:type="paragraph" w:customStyle="1" w:styleId="0E407F7CF9B342CE829E622FAFB54FCB">
    <w:name w:val="0E407F7CF9B342CE829E622FAFB54FCB"/>
    <w:rsid w:val="00493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1FAF1-8EC9-4E2E-8A41-D8C72564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754</Words>
  <Characters>4349</Characters>
  <Application>Microsoft Office Word</Application>
  <DocSecurity>0</DocSecurity>
  <Lines>98</Lines>
  <Paragraphs>72</Paragraphs>
  <ScaleCrop>false</ScaleCrop>
  <HeadingPairs>
    <vt:vector size="2" baseType="variant">
      <vt:variant>
        <vt:lpstr>Title</vt:lpstr>
      </vt:variant>
      <vt:variant>
        <vt:i4>1</vt:i4>
      </vt:variant>
    </vt:vector>
  </HeadingPairs>
  <TitlesOfParts>
    <vt:vector size="1" baseType="lpstr">
      <vt:lpstr> </vt:lpstr>
    </vt:vector>
  </TitlesOfParts>
  <Company>Department of Corrections</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14-039 Substance Use Disorder Treatment Participation Requirements</dc:title>
  <dc:subject/>
  <dc:creator>alseidlitz@DOC1.WA.GOV</dc:creator>
  <cp:keywords/>
  <dc:description/>
  <cp:lastModifiedBy>Jenkins, Tatyana C. (DOC)</cp:lastModifiedBy>
  <cp:revision>9</cp:revision>
  <cp:lastPrinted>2019-01-29T16:27:00Z</cp:lastPrinted>
  <dcterms:created xsi:type="dcterms:W3CDTF">2024-01-23T22:28:00Z</dcterms:created>
  <dcterms:modified xsi:type="dcterms:W3CDTF">2024-07-02T21:44:00Z</dcterms:modified>
</cp:coreProperties>
</file>