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1C95A" w14:textId="77777777" w:rsidR="00CB66A1" w:rsidRPr="00E73A57" w:rsidRDefault="0050160E" w:rsidP="0097085C">
      <w:pPr>
        <w:jc w:val="right"/>
        <w:rPr>
          <w:rFonts w:cs="Arial"/>
          <w:b/>
          <w:bCs/>
          <w:sz w:val="28"/>
          <w:szCs w:val="28"/>
          <w:lang w:val="es-MX"/>
        </w:rPr>
      </w:pPr>
      <w:r w:rsidRPr="00E73A57">
        <w:rPr>
          <w:rFonts w:cs="Arial"/>
          <w:noProof/>
        </w:rPr>
        <w:drawing>
          <wp:anchor distT="0" distB="0" distL="114300" distR="114300" simplePos="0" relativeHeight="251657728" behindDoc="1" locked="0" layoutInCell="1" allowOverlap="1" wp14:anchorId="15532A3B" wp14:editId="3287CC3C">
            <wp:simplePos x="0" y="0"/>
            <wp:positionH relativeFrom="column">
              <wp:posOffset>-6655</wp:posOffset>
            </wp:positionH>
            <wp:positionV relativeFrom="paragraph">
              <wp:posOffset>-161925</wp:posOffset>
            </wp:positionV>
            <wp:extent cx="1553845" cy="621665"/>
            <wp:effectExtent l="0" t="0" r="8255" b="6985"/>
            <wp:wrapNone/>
            <wp:docPr id="2" name="Picture 2"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384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3A57">
        <w:rPr>
          <w:rFonts w:cs="Arial"/>
          <w:b/>
          <w:bCs/>
          <w:sz w:val="28"/>
          <w:szCs w:val="28"/>
          <w:lang w:val="es-MX"/>
        </w:rPr>
        <w:t>MIRANDA WARNING WAIVER</w:t>
      </w:r>
    </w:p>
    <w:p w14:paraId="61864787" w14:textId="77777777" w:rsidR="0071691C" w:rsidRDefault="0071691C" w:rsidP="0097085C">
      <w:pPr>
        <w:jc w:val="right"/>
        <w:rPr>
          <w:rFonts w:cs="Arial"/>
          <w:b/>
          <w:bCs/>
          <w:i/>
          <w:sz w:val="28"/>
          <w:szCs w:val="28"/>
          <w:lang w:val="es-MX"/>
        </w:rPr>
      </w:pPr>
      <w:r w:rsidRPr="00E73A57">
        <w:rPr>
          <w:rFonts w:cs="Arial"/>
          <w:b/>
          <w:bCs/>
          <w:i/>
          <w:sz w:val="28"/>
          <w:szCs w:val="28"/>
          <w:lang w:val="es-MX"/>
        </w:rPr>
        <w:t>RENUNCIA A LA ADVERTENCIA MIRANDA</w:t>
      </w:r>
    </w:p>
    <w:p w14:paraId="777301F6" w14:textId="77777777" w:rsidR="001857B7" w:rsidRPr="00616FC8" w:rsidRDefault="001857B7" w:rsidP="0097085C">
      <w:pPr>
        <w:rPr>
          <w:lang w:val="es-ES"/>
        </w:rPr>
      </w:pPr>
    </w:p>
    <w:p w14:paraId="121F3BEC" w14:textId="77777777" w:rsidR="0050160E" w:rsidRPr="00E73A57" w:rsidRDefault="00DD448B" w:rsidP="0097085C">
      <w:pPr>
        <w:tabs>
          <w:tab w:val="right" w:pos="6480"/>
          <w:tab w:val="left" w:pos="7200"/>
          <w:tab w:val="right" w:pos="10800"/>
        </w:tabs>
        <w:rPr>
          <w:rFonts w:cs="Arial"/>
          <w:color w:val="000000"/>
          <w:sz w:val="28"/>
          <w:szCs w:val="28"/>
          <w:u w:val="single"/>
          <w:lang w:val="es-MX"/>
        </w:rPr>
      </w:pPr>
      <w:r>
        <w:rPr>
          <w:rFonts w:cs="Arial"/>
          <w:color w:val="000000"/>
          <w:sz w:val="28"/>
          <w:szCs w:val="28"/>
          <w:u w:val="single"/>
          <w:lang w:val="es-MX"/>
        </w:rPr>
        <w:fldChar w:fldCharType="begin">
          <w:ffData>
            <w:name w:val="Text1"/>
            <w:enabled/>
            <w:calcOnExit w:val="0"/>
            <w:textInput/>
          </w:ffData>
        </w:fldChar>
      </w:r>
      <w:bookmarkStart w:id="0" w:name="Text1"/>
      <w:r>
        <w:rPr>
          <w:rFonts w:cs="Arial"/>
          <w:color w:val="000000"/>
          <w:sz w:val="28"/>
          <w:szCs w:val="28"/>
          <w:u w:val="single"/>
          <w:lang w:val="es-MX"/>
        </w:rPr>
        <w:instrText xml:space="preserve"> FORMTEXT </w:instrText>
      </w:r>
      <w:r>
        <w:rPr>
          <w:rFonts w:cs="Arial"/>
          <w:color w:val="000000"/>
          <w:sz w:val="28"/>
          <w:szCs w:val="28"/>
          <w:u w:val="single"/>
          <w:lang w:val="es-MX"/>
        </w:rPr>
      </w:r>
      <w:r>
        <w:rPr>
          <w:rFonts w:cs="Arial"/>
          <w:color w:val="000000"/>
          <w:sz w:val="28"/>
          <w:szCs w:val="28"/>
          <w:u w:val="single"/>
          <w:lang w:val="es-MX"/>
        </w:rPr>
        <w:fldChar w:fldCharType="separate"/>
      </w:r>
      <w:r>
        <w:rPr>
          <w:rFonts w:cs="Arial"/>
          <w:noProof/>
          <w:color w:val="000000"/>
          <w:sz w:val="28"/>
          <w:szCs w:val="28"/>
          <w:u w:val="single"/>
          <w:lang w:val="es-MX"/>
        </w:rPr>
        <w:t> </w:t>
      </w:r>
      <w:r>
        <w:rPr>
          <w:rFonts w:cs="Arial"/>
          <w:noProof/>
          <w:color w:val="000000"/>
          <w:sz w:val="28"/>
          <w:szCs w:val="28"/>
          <w:u w:val="single"/>
          <w:lang w:val="es-MX"/>
        </w:rPr>
        <w:t> </w:t>
      </w:r>
      <w:r>
        <w:rPr>
          <w:rFonts w:cs="Arial"/>
          <w:noProof/>
          <w:color w:val="000000"/>
          <w:sz w:val="28"/>
          <w:szCs w:val="28"/>
          <w:u w:val="single"/>
          <w:lang w:val="es-MX"/>
        </w:rPr>
        <w:t> </w:t>
      </w:r>
      <w:r>
        <w:rPr>
          <w:rFonts w:cs="Arial"/>
          <w:noProof/>
          <w:color w:val="000000"/>
          <w:sz w:val="28"/>
          <w:szCs w:val="28"/>
          <w:u w:val="single"/>
          <w:lang w:val="es-MX"/>
        </w:rPr>
        <w:t> </w:t>
      </w:r>
      <w:r>
        <w:rPr>
          <w:rFonts w:cs="Arial"/>
          <w:noProof/>
          <w:color w:val="000000"/>
          <w:sz w:val="28"/>
          <w:szCs w:val="28"/>
          <w:u w:val="single"/>
          <w:lang w:val="es-MX"/>
        </w:rPr>
        <w:t> </w:t>
      </w:r>
      <w:r>
        <w:rPr>
          <w:rFonts w:cs="Arial"/>
          <w:color w:val="000000"/>
          <w:sz w:val="28"/>
          <w:szCs w:val="28"/>
          <w:u w:val="single"/>
          <w:lang w:val="es-MX"/>
        </w:rPr>
        <w:fldChar w:fldCharType="end"/>
      </w:r>
      <w:bookmarkEnd w:id="0"/>
      <w:r w:rsidR="0050160E" w:rsidRPr="00E73A57">
        <w:rPr>
          <w:rFonts w:cs="Arial"/>
          <w:color w:val="000000"/>
          <w:sz w:val="28"/>
          <w:szCs w:val="28"/>
          <w:u w:val="single"/>
          <w:lang w:val="es-MX"/>
        </w:rPr>
        <w:tab/>
      </w:r>
      <w:r w:rsidR="0050160E" w:rsidRPr="00E73A57">
        <w:rPr>
          <w:rFonts w:cs="Arial"/>
          <w:color w:val="000000"/>
          <w:sz w:val="28"/>
          <w:szCs w:val="28"/>
          <w:lang w:val="es-MX"/>
        </w:rPr>
        <w:tab/>
      </w:r>
      <w:r>
        <w:rPr>
          <w:rFonts w:cs="Arial"/>
          <w:color w:val="000000"/>
          <w:sz w:val="28"/>
          <w:szCs w:val="28"/>
          <w:u w:val="single"/>
          <w:lang w:val="es-MX"/>
        </w:rPr>
        <w:fldChar w:fldCharType="begin">
          <w:ffData>
            <w:name w:val="Text1"/>
            <w:enabled/>
            <w:calcOnExit w:val="0"/>
            <w:textInput/>
          </w:ffData>
        </w:fldChar>
      </w:r>
      <w:r>
        <w:rPr>
          <w:rFonts w:cs="Arial"/>
          <w:color w:val="000000"/>
          <w:sz w:val="28"/>
          <w:szCs w:val="28"/>
          <w:u w:val="single"/>
          <w:lang w:val="es-MX"/>
        </w:rPr>
        <w:instrText xml:space="preserve"> FORMTEXT </w:instrText>
      </w:r>
      <w:r>
        <w:rPr>
          <w:rFonts w:cs="Arial"/>
          <w:color w:val="000000"/>
          <w:sz w:val="28"/>
          <w:szCs w:val="28"/>
          <w:u w:val="single"/>
          <w:lang w:val="es-MX"/>
        </w:rPr>
      </w:r>
      <w:r>
        <w:rPr>
          <w:rFonts w:cs="Arial"/>
          <w:color w:val="000000"/>
          <w:sz w:val="28"/>
          <w:szCs w:val="28"/>
          <w:u w:val="single"/>
          <w:lang w:val="es-MX"/>
        </w:rPr>
        <w:fldChar w:fldCharType="separate"/>
      </w:r>
      <w:r>
        <w:rPr>
          <w:rFonts w:cs="Arial"/>
          <w:noProof/>
          <w:color w:val="000000"/>
          <w:sz w:val="28"/>
          <w:szCs w:val="28"/>
          <w:u w:val="single"/>
          <w:lang w:val="es-MX"/>
        </w:rPr>
        <w:t> </w:t>
      </w:r>
      <w:r>
        <w:rPr>
          <w:rFonts w:cs="Arial"/>
          <w:noProof/>
          <w:color w:val="000000"/>
          <w:sz w:val="28"/>
          <w:szCs w:val="28"/>
          <w:u w:val="single"/>
          <w:lang w:val="es-MX"/>
        </w:rPr>
        <w:t> </w:t>
      </w:r>
      <w:r>
        <w:rPr>
          <w:rFonts w:cs="Arial"/>
          <w:noProof/>
          <w:color w:val="000000"/>
          <w:sz w:val="28"/>
          <w:szCs w:val="28"/>
          <w:u w:val="single"/>
          <w:lang w:val="es-MX"/>
        </w:rPr>
        <w:t> </w:t>
      </w:r>
      <w:r>
        <w:rPr>
          <w:rFonts w:cs="Arial"/>
          <w:noProof/>
          <w:color w:val="000000"/>
          <w:sz w:val="28"/>
          <w:szCs w:val="28"/>
          <w:u w:val="single"/>
          <w:lang w:val="es-MX"/>
        </w:rPr>
        <w:t> </w:t>
      </w:r>
      <w:r>
        <w:rPr>
          <w:rFonts w:cs="Arial"/>
          <w:noProof/>
          <w:color w:val="000000"/>
          <w:sz w:val="28"/>
          <w:szCs w:val="28"/>
          <w:u w:val="single"/>
          <w:lang w:val="es-MX"/>
        </w:rPr>
        <w:t> </w:t>
      </w:r>
      <w:r>
        <w:rPr>
          <w:rFonts w:cs="Arial"/>
          <w:color w:val="000000"/>
          <w:sz w:val="28"/>
          <w:szCs w:val="28"/>
          <w:u w:val="single"/>
          <w:lang w:val="es-MX"/>
        </w:rPr>
        <w:fldChar w:fldCharType="end"/>
      </w:r>
      <w:r w:rsidR="0050160E" w:rsidRPr="00E73A57">
        <w:rPr>
          <w:rFonts w:cs="Arial"/>
          <w:color w:val="000000"/>
          <w:sz w:val="28"/>
          <w:szCs w:val="28"/>
          <w:u w:val="single"/>
          <w:lang w:val="es-MX"/>
        </w:rPr>
        <w:tab/>
      </w:r>
    </w:p>
    <w:p w14:paraId="534A8275" w14:textId="77777777" w:rsidR="0050160E" w:rsidRDefault="0050160E" w:rsidP="0097085C">
      <w:pPr>
        <w:tabs>
          <w:tab w:val="left" w:pos="7200"/>
        </w:tabs>
        <w:rPr>
          <w:rFonts w:cs="Arial"/>
          <w:i/>
          <w:color w:val="000000"/>
          <w:lang w:val="es-MX"/>
        </w:rPr>
      </w:pPr>
      <w:r w:rsidRPr="00E73A57">
        <w:rPr>
          <w:rFonts w:cs="Arial"/>
          <w:color w:val="000000"/>
          <w:lang w:val="es-MX"/>
        </w:rPr>
        <w:t>Arrested individual</w:t>
      </w:r>
      <w:r w:rsidR="0071691C" w:rsidRPr="00E73A57">
        <w:rPr>
          <w:rFonts w:cs="Arial"/>
          <w:color w:val="000000"/>
          <w:lang w:val="es-MX"/>
        </w:rPr>
        <w:t>/</w:t>
      </w:r>
      <w:r w:rsidR="0071691C" w:rsidRPr="00E73A57">
        <w:rPr>
          <w:rFonts w:cs="Arial"/>
          <w:i/>
          <w:color w:val="000000"/>
          <w:lang w:val="es-MX"/>
        </w:rPr>
        <w:t>Individuo arrestado</w:t>
      </w:r>
      <w:r w:rsidRPr="00E73A57">
        <w:rPr>
          <w:rFonts w:cs="Arial"/>
          <w:color w:val="000000"/>
          <w:lang w:val="es-MX"/>
        </w:rPr>
        <w:tab/>
        <w:t>DOC number</w:t>
      </w:r>
      <w:r w:rsidR="0071691C" w:rsidRPr="00E73A57">
        <w:rPr>
          <w:rFonts w:cs="Arial"/>
          <w:color w:val="000000"/>
          <w:lang w:val="es-MX"/>
        </w:rPr>
        <w:t>/</w:t>
      </w:r>
      <w:r w:rsidR="0071691C" w:rsidRPr="00E73A57">
        <w:rPr>
          <w:rFonts w:cs="Arial"/>
          <w:i/>
          <w:color w:val="000000"/>
          <w:lang w:val="es-MX"/>
        </w:rPr>
        <w:t>Número del DOC</w:t>
      </w:r>
    </w:p>
    <w:p w14:paraId="6C7BA568" w14:textId="77777777" w:rsidR="003B00C9" w:rsidRPr="00616FC8" w:rsidRDefault="003B00C9" w:rsidP="0097085C">
      <w:pPr>
        <w:tabs>
          <w:tab w:val="left" w:pos="7200"/>
        </w:tabs>
        <w:rPr>
          <w:lang w:val="es-ES"/>
        </w:rPr>
      </w:pPr>
    </w:p>
    <w:p w14:paraId="5E857DFE" w14:textId="77777777" w:rsidR="00CB66A1" w:rsidRPr="00616FC8" w:rsidRDefault="00CB66A1" w:rsidP="007827FC">
      <w:pPr>
        <w:pStyle w:val="ListParagraph"/>
        <w:numPr>
          <w:ilvl w:val="0"/>
          <w:numId w:val="11"/>
        </w:numPr>
        <w:tabs>
          <w:tab w:val="left" w:pos="540"/>
        </w:tabs>
        <w:spacing w:after="60"/>
        <w:ind w:left="540" w:hanging="540"/>
        <w:contextualSpacing w:val="0"/>
        <w:rPr>
          <w:rFonts w:cs="Arial"/>
          <w:color w:val="000000"/>
        </w:rPr>
      </w:pPr>
      <w:r w:rsidRPr="00616FC8">
        <w:rPr>
          <w:rFonts w:cs="Arial"/>
          <w:color w:val="000000"/>
        </w:rPr>
        <w:t>You have the right to remain silent.</w:t>
      </w:r>
    </w:p>
    <w:p w14:paraId="423F52D0" w14:textId="77777777" w:rsidR="0071691C" w:rsidRPr="00E73A57" w:rsidRDefault="00ED5B50" w:rsidP="00ED5B50">
      <w:pPr>
        <w:pStyle w:val="ListParagraph"/>
        <w:tabs>
          <w:tab w:val="left" w:pos="540"/>
        </w:tabs>
        <w:spacing w:after="120"/>
        <w:ind w:left="540" w:hanging="540"/>
        <w:contextualSpacing w:val="0"/>
        <w:rPr>
          <w:rFonts w:cs="Arial"/>
          <w:i/>
          <w:color w:val="000000"/>
          <w:lang w:val="es-MX"/>
        </w:rPr>
      </w:pPr>
      <w:r w:rsidRPr="00616FC8">
        <w:rPr>
          <w:rFonts w:cs="Arial"/>
          <w:i/>
          <w:color w:val="000000"/>
        </w:rPr>
        <w:tab/>
      </w:r>
      <w:r w:rsidR="0071691C" w:rsidRPr="00E73A57">
        <w:rPr>
          <w:rFonts w:cs="Arial"/>
          <w:i/>
          <w:color w:val="000000"/>
          <w:lang w:val="es-MX"/>
        </w:rPr>
        <w:t xml:space="preserve">Usted tiene el derecho a </w:t>
      </w:r>
      <w:r w:rsidR="00835CF6" w:rsidRPr="00E73A57">
        <w:rPr>
          <w:rFonts w:cs="Arial"/>
          <w:i/>
          <w:color w:val="000000"/>
          <w:lang w:val="es-MX"/>
        </w:rPr>
        <w:t>guarda</w:t>
      </w:r>
      <w:r w:rsidR="0071691C" w:rsidRPr="00E73A57">
        <w:rPr>
          <w:rFonts w:cs="Arial"/>
          <w:i/>
          <w:color w:val="000000"/>
          <w:lang w:val="es-MX"/>
        </w:rPr>
        <w:t>r silencio</w:t>
      </w:r>
    </w:p>
    <w:p w14:paraId="1258D1BA" w14:textId="77777777" w:rsidR="00CB66A1" w:rsidRPr="00616FC8" w:rsidRDefault="00CB66A1" w:rsidP="007827FC">
      <w:pPr>
        <w:pStyle w:val="ListParagraph"/>
        <w:numPr>
          <w:ilvl w:val="0"/>
          <w:numId w:val="11"/>
        </w:numPr>
        <w:tabs>
          <w:tab w:val="left" w:pos="540"/>
        </w:tabs>
        <w:spacing w:after="60"/>
        <w:ind w:left="540" w:hanging="540"/>
        <w:contextualSpacing w:val="0"/>
        <w:rPr>
          <w:rFonts w:cs="Arial"/>
          <w:color w:val="000000"/>
        </w:rPr>
      </w:pPr>
      <w:r w:rsidRPr="00616FC8">
        <w:rPr>
          <w:rFonts w:cs="Arial"/>
          <w:color w:val="000000"/>
        </w:rPr>
        <w:t>Anything you say can be used against you in a court of law.</w:t>
      </w:r>
    </w:p>
    <w:p w14:paraId="74729014" w14:textId="77777777" w:rsidR="00F4235C" w:rsidRPr="00E73A57" w:rsidRDefault="00ED5B50" w:rsidP="00ED5B50">
      <w:pPr>
        <w:pStyle w:val="ListParagraph"/>
        <w:tabs>
          <w:tab w:val="left" w:pos="540"/>
        </w:tabs>
        <w:spacing w:after="120"/>
        <w:ind w:left="540" w:hanging="540"/>
        <w:contextualSpacing w:val="0"/>
        <w:rPr>
          <w:rFonts w:cs="Arial"/>
          <w:i/>
          <w:color w:val="000000"/>
          <w:lang w:val="es-MX"/>
        </w:rPr>
      </w:pPr>
      <w:r w:rsidRPr="00616FC8">
        <w:rPr>
          <w:rFonts w:cs="Arial"/>
          <w:i/>
          <w:color w:val="000000"/>
        </w:rPr>
        <w:tab/>
      </w:r>
      <w:r w:rsidR="00F4235C" w:rsidRPr="00E73A57">
        <w:rPr>
          <w:rFonts w:cs="Arial"/>
          <w:i/>
          <w:color w:val="000000"/>
          <w:lang w:val="es-MX"/>
        </w:rPr>
        <w:t>Cualquier cosa que usted diga puede ser usada en su contra en un tribunal de justicia</w:t>
      </w:r>
    </w:p>
    <w:p w14:paraId="6A0E425A" w14:textId="77777777" w:rsidR="00CB66A1" w:rsidRPr="00616FC8" w:rsidRDefault="00CB66A1" w:rsidP="007827FC">
      <w:pPr>
        <w:pStyle w:val="BodyText2"/>
        <w:numPr>
          <w:ilvl w:val="0"/>
          <w:numId w:val="11"/>
        </w:numPr>
        <w:tabs>
          <w:tab w:val="left" w:pos="540"/>
        </w:tabs>
        <w:spacing w:after="60" w:line="240" w:lineRule="auto"/>
        <w:ind w:left="540" w:hanging="540"/>
        <w:rPr>
          <w:rFonts w:cs="Arial"/>
          <w:color w:val="000000"/>
        </w:rPr>
      </w:pPr>
      <w:r w:rsidRPr="00616FC8">
        <w:rPr>
          <w:rFonts w:cs="Arial"/>
          <w:color w:val="000000"/>
        </w:rPr>
        <w:t>You have the right at this time to talk to a lawyer and have him/her present with you while you are being questioned.</w:t>
      </w:r>
    </w:p>
    <w:p w14:paraId="401476E6" w14:textId="77777777" w:rsidR="00F4235C" w:rsidRPr="00E73A57" w:rsidRDefault="00ED5B50" w:rsidP="00ED5B50">
      <w:pPr>
        <w:pStyle w:val="BodyText2"/>
        <w:tabs>
          <w:tab w:val="left" w:pos="540"/>
        </w:tabs>
        <w:spacing w:line="240" w:lineRule="auto"/>
        <w:ind w:left="540" w:hanging="540"/>
        <w:rPr>
          <w:rFonts w:cs="Arial"/>
          <w:i/>
          <w:color w:val="000000"/>
          <w:lang w:val="es-MX"/>
        </w:rPr>
      </w:pPr>
      <w:r w:rsidRPr="00616FC8">
        <w:rPr>
          <w:rFonts w:cs="Arial"/>
          <w:i/>
          <w:color w:val="000000"/>
        </w:rPr>
        <w:tab/>
      </w:r>
      <w:r w:rsidR="00F4235C" w:rsidRPr="00E73A57">
        <w:rPr>
          <w:rFonts w:cs="Arial"/>
          <w:i/>
          <w:color w:val="000000"/>
          <w:lang w:val="es-MX"/>
        </w:rPr>
        <w:t>Usted tiene el derecho en este momento a hablar con un abogado y tenerlo(a) presente mientras usted es interrogado.</w:t>
      </w:r>
    </w:p>
    <w:p w14:paraId="6C222739" w14:textId="77777777" w:rsidR="00CB66A1" w:rsidRPr="00616FC8" w:rsidRDefault="00CB66A1" w:rsidP="007827FC">
      <w:pPr>
        <w:pStyle w:val="BodyText2"/>
        <w:numPr>
          <w:ilvl w:val="0"/>
          <w:numId w:val="11"/>
        </w:numPr>
        <w:tabs>
          <w:tab w:val="left" w:pos="540"/>
        </w:tabs>
        <w:spacing w:after="60" w:line="240" w:lineRule="auto"/>
        <w:ind w:left="540" w:hanging="540"/>
        <w:rPr>
          <w:rFonts w:cs="Arial"/>
          <w:color w:val="000000"/>
        </w:rPr>
      </w:pPr>
      <w:r w:rsidRPr="00616FC8">
        <w:rPr>
          <w:rFonts w:cs="Arial"/>
          <w:color w:val="000000"/>
        </w:rPr>
        <w:t>If you cannot afford to hire a lawyer, one will be appointed to represent you before any questioning, if you wish.</w:t>
      </w:r>
    </w:p>
    <w:p w14:paraId="7547B575" w14:textId="77777777" w:rsidR="009E4D3B" w:rsidRPr="00E73A57" w:rsidRDefault="00ED5B50" w:rsidP="00ED5B50">
      <w:pPr>
        <w:tabs>
          <w:tab w:val="left" w:pos="540"/>
        </w:tabs>
        <w:spacing w:after="120"/>
        <w:ind w:left="540" w:hanging="540"/>
        <w:rPr>
          <w:rFonts w:cs="Arial"/>
          <w:i/>
          <w:color w:val="000000"/>
          <w:lang w:val="es-MX"/>
        </w:rPr>
      </w:pPr>
      <w:r w:rsidRPr="00616FC8">
        <w:rPr>
          <w:rFonts w:cs="Arial"/>
          <w:i/>
          <w:color w:val="000000"/>
        </w:rPr>
        <w:tab/>
      </w:r>
      <w:r w:rsidR="009E4D3B" w:rsidRPr="00E73A57">
        <w:rPr>
          <w:rFonts w:cs="Arial"/>
          <w:i/>
          <w:color w:val="000000"/>
          <w:lang w:val="es-MX"/>
        </w:rPr>
        <w:t xml:space="preserve">Si usted no tiene los medios para contratar a un abogado, uno le será asignado para que lo represente antes de que lo interroguen, si </w:t>
      </w:r>
      <w:r w:rsidR="001A4149" w:rsidRPr="00E73A57">
        <w:rPr>
          <w:rFonts w:cs="Arial"/>
          <w:i/>
          <w:color w:val="000000"/>
          <w:lang w:val="es-MX"/>
        </w:rPr>
        <w:t>así</w:t>
      </w:r>
      <w:r w:rsidR="009E4D3B" w:rsidRPr="00E73A57">
        <w:rPr>
          <w:rFonts w:cs="Arial"/>
          <w:i/>
          <w:color w:val="000000"/>
          <w:lang w:val="es-MX"/>
        </w:rPr>
        <w:t xml:space="preserve"> lo desea.</w:t>
      </w:r>
    </w:p>
    <w:p w14:paraId="5B093E2A" w14:textId="77777777" w:rsidR="00CB66A1" w:rsidRPr="00616FC8" w:rsidRDefault="00CB66A1" w:rsidP="007827FC">
      <w:pPr>
        <w:pStyle w:val="ListParagraph"/>
        <w:numPr>
          <w:ilvl w:val="0"/>
          <w:numId w:val="11"/>
        </w:numPr>
        <w:tabs>
          <w:tab w:val="left" w:pos="540"/>
        </w:tabs>
        <w:spacing w:after="60"/>
        <w:ind w:left="540" w:hanging="540"/>
        <w:contextualSpacing w:val="0"/>
        <w:rPr>
          <w:rFonts w:cs="Arial"/>
          <w:color w:val="000000"/>
        </w:rPr>
      </w:pPr>
      <w:r w:rsidRPr="00616FC8">
        <w:rPr>
          <w:rFonts w:cs="Arial"/>
          <w:color w:val="000000"/>
        </w:rPr>
        <w:t>You can decide at any time to exercise these rights and not answer any questions or make any statements.</w:t>
      </w:r>
    </w:p>
    <w:p w14:paraId="0CA2CA6C" w14:textId="77777777" w:rsidR="009E4D3B" w:rsidRPr="00E73A57" w:rsidRDefault="00ED5B50" w:rsidP="00ED5B50">
      <w:pPr>
        <w:pStyle w:val="ListParagraph"/>
        <w:tabs>
          <w:tab w:val="left" w:pos="540"/>
        </w:tabs>
        <w:ind w:left="540" w:hanging="540"/>
        <w:rPr>
          <w:rFonts w:cs="Arial"/>
          <w:color w:val="000000"/>
          <w:lang w:val="es-MX"/>
        </w:rPr>
      </w:pPr>
      <w:r w:rsidRPr="00616FC8">
        <w:rPr>
          <w:rFonts w:cs="Arial"/>
          <w:i/>
          <w:color w:val="000000"/>
        </w:rPr>
        <w:tab/>
      </w:r>
      <w:r w:rsidR="009E4D3B" w:rsidRPr="00E73A57">
        <w:rPr>
          <w:rFonts w:cs="Arial"/>
          <w:i/>
          <w:color w:val="000000"/>
          <w:lang w:val="es-MX"/>
        </w:rPr>
        <w:t>Usted puede tomar la decisión en cualquier momento de hacer uso de estos derechos y no contestar ninguna pregunta o no hacer ninguna declaración</w:t>
      </w:r>
      <w:r w:rsidR="009E4D3B" w:rsidRPr="00E73A57">
        <w:rPr>
          <w:rFonts w:cs="Arial"/>
          <w:color w:val="000000"/>
          <w:lang w:val="es-MX"/>
        </w:rPr>
        <w:t>.</w:t>
      </w:r>
    </w:p>
    <w:p w14:paraId="5C3C39B2" w14:textId="77777777" w:rsidR="009E4D3B" w:rsidRPr="00ED5B50" w:rsidRDefault="009E4D3B" w:rsidP="00ED5B50">
      <w:pPr>
        <w:rPr>
          <w:rFonts w:cs="Arial"/>
          <w:color w:val="000000"/>
          <w:lang w:val="es-MX"/>
        </w:rPr>
      </w:pPr>
    </w:p>
    <w:p w14:paraId="0D7E3ECE" w14:textId="77777777" w:rsidR="00CB66A1" w:rsidRPr="00616FC8" w:rsidRDefault="00CB66A1" w:rsidP="00401E05">
      <w:pPr>
        <w:spacing w:after="120"/>
        <w:rPr>
          <w:rFonts w:cs="Arial"/>
          <w:color w:val="000000"/>
        </w:rPr>
      </w:pPr>
      <w:r w:rsidRPr="00616FC8">
        <w:rPr>
          <w:rFonts w:cs="Arial"/>
          <w:b/>
          <w:bCs/>
          <w:color w:val="000000"/>
        </w:rPr>
        <w:t>WAIVER</w:t>
      </w:r>
      <w:r w:rsidR="001A4149" w:rsidRPr="00616FC8">
        <w:rPr>
          <w:rFonts w:cs="Arial"/>
          <w:b/>
          <w:bCs/>
          <w:color w:val="000000"/>
        </w:rPr>
        <w:t>/</w:t>
      </w:r>
      <w:r w:rsidR="001A4149" w:rsidRPr="00616FC8">
        <w:rPr>
          <w:rFonts w:cs="Arial"/>
          <w:b/>
          <w:bCs/>
          <w:i/>
          <w:color w:val="000000"/>
        </w:rPr>
        <w:t>RENUNCIA</w:t>
      </w:r>
    </w:p>
    <w:p w14:paraId="3F3C0FD8" w14:textId="77777777" w:rsidR="00CB66A1" w:rsidRPr="00616FC8" w:rsidRDefault="00CB66A1" w:rsidP="00401E05">
      <w:pPr>
        <w:spacing w:after="120"/>
        <w:rPr>
          <w:rFonts w:cs="Arial"/>
          <w:color w:val="000000"/>
        </w:rPr>
      </w:pPr>
      <w:r w:rsidRPr="00616FC8">
        <w:rPr>
          <w:rFonts w:cs="Arial"/>
          <w:color w:val="000000"/>
        </w:rPr>
        <w:t xml:space="preserve">After the warning and in order to secure a waiver, the following questions should be asked and an affirmative reply secured to each </w:t>
      </w:r>
      <w:proofErr w:type="gramStart"/>
      <w:r w:rsidRPr="00616FC8">
        <w:rPr>
          <w:rFonts w:cs="Arial"/>
          <w:color w:val="000000"/>
        </w:rPr>
        <w:t>question.*</w:t>
      </w:r>
      <w:proofErr w:type="gramEnd"/>
    </w:p>
    <w:p w14:paraId="7E38B558" w14:textId="77777777" w:rsidR="001A4149" w:rsidRPr="00E73A57" w:rsidRDefault="001A4149" w:rsidP="00401E05">
      <w:pPr>
        <w:spacing w:after="120"/>
        <w:rPr>
          <w:rFonts w:cs="Arial"/>
          <w:i/>
          <w:color w:val="000000"/>
          <w:lang w:val="es-MX"/>
        </w:rPr>
      </w:pPr>
      <w:r w:rsidRPr="00E73A57">
        <w:rPr>
          <w:rFonts w:cs="Arial"/>
          <w:i/>
          <w:color w:val="000000"/>
          <w:lang w:val="es-MX"/>
        </w:rPr>
        <w:t>Después de leer la advertencia y con el fin de obtener una renuncia voluntaria, debe hacer las siguientes preguntas y recibir una respuesta afirmativa a cada pregunta. *</w:t>
      </w:r>
    </w:p>
    <w:p w14:paraId="6091F60A" w14:textId="77777777" w:rsidR="00CB66A1" w:rsidRPr="00616FC8" w:rsidRDefault="00CB66A1" w:rsidP="009A1953">
      <w:pPr>
        <w:pStyle w:val="ListParagraph"/>
        <w:numPr>
          <w:ilvl w:val="0"/>
          <w:numId w:val="14"/>
        </w:numPr>
        <w:tabs>
          <w:tab w:val="left" w:pos="540"/>
        </w:tabs>
        <w:spacing w:after="120"/>
        <w:ind w:left="540" w:hanging="540"/>
        <w:rPr>
          <w:rFonts w:cs="Arial"/>
          <w:color w:val="000000"/>
        </w:rPr>
      </w:pPr>
      <w:r w:rsidRPr="00616FC8">
        <w:rPr>
          <w:rFonts w:cs="Arial"/>
          <w:color w:val="000000"/>
        </w:rPr>
        <w:t>Do you understand each of these rights I have explained to you?</w:t>
      </w:r>
    </w:p>
    <w:p w14:paraId="5A98CE40" w14:textId="77777777" w:rsidR="009A1953" w:rsidRPr="009A1953" w:rsidRDefault="001A4149" w:rsidP="00C0003B">
      <w:pPr>
        <w:pStyle w:val="ListParagraph"/>
        <w:tabs>
          <w:tab w:val="left" w:pos="540"/>
        </w:tabs>
        <w:spacing w:after="120"/>
        <w:ind w:left="547"/>
        <w:contextualSpacing w:val="0"/>
        <w:rPr>
          <w:rFonts w:cs="Arial"/>
          <w:i/>
          <w:color w:val="000000"/>
          <w:lang w:val="es-MX"/>
        </w:rPr>
      </w:pPr>
      <w:r w:rsidRPr="009A1953">
        <w:rPr>
          <w:rFonts w:cs="Arial"/>
          <w:i/>
          <w:color w:val="000000"/>
          <w:lang w:val="es-MX"/>
        </w:rPr>
        <w:t>¿Entiende usted cada uno de estos derechos que le he explicado?</w:t>
      </w:r>
    </w:p>
    <w:p w14:paraId="332D4751" w14:textId="77777777" w:rsidR="00CB66A1" w:rsidRPr="00616FC8" w:rsidRDefault="00CB66A1" w:rsidP="009A1953">
      <w:pPr>
        <w:pStyle w:val="ListParagraph"/>
        <w:numPr>
          <w:ilvl w:val="0"/>
          <w:numId w:val="14"/>
        </w:numPr>
        <w:tabs>
          <w:tab w:val="left" w:pos="540"/>
        </w:tabs>
        <w:spacing w:after="120"/>
        <w:ind w:left="540" w:hanging="540"/>
        <w:rPr>
          <w:rFonts w:cs="Arial"/>
          <w:i/>
          <w:color w:val="000000"/>
        </w:rPr>
      </w:pPr>
      <w:r w:rsidRPr="00616FC8">
        <w:rPr>
          <w:rFonts w:cs="Arial"/>
          <w:color w:val="000000"/>
        </w:rPr>
        <w:t>Having these rights in mind, do you wish to talk to us now?</w:t>
      </w:r>
    </w:p>
    <w:p w14:paraId="6B15AEA3" w14:textId="77777777" w:rsidR="001A4149" w:rsidRPr="009A1953" w:rsidRDefault="001A4149" w:rsidP="009A1953">
      <w:pPr>
        <w:pStyle w:val="ListParagraph"/>
        <w:tabs>
          <w:tab w:val="left" w:pos="540"/>
        </w:tabs>
        <w:spacing w:after="120"/>
        <w:ind w:left="540"/>
        <w:rPr>
          <w:rFonts w:cs="Arial"/>
          <w:i/>
          <w:color w:val="000000"/>
          <w:lang w:val="es-MX"/>
        </w:rPr>
      </w:pPr>
      <w:r w:rsidRPr="009A1953">
        <w:rPr>
          <w:rFonts w:cs="Arial"/>
          <w:i/>
          <w:color w:val="000000"/>
          <w:lang w:val="es-MX"/>
        </w:rPr>
        <w:t>Teniendo estos derechos en cuenta, ¿desea usted hablar con nosotros en este momento?</w:t>
      </w:r>
    </w:p>
    <w:p w14:paraId="39D9969B" w14:textId="77777777" w:rsidR="00CB66A1" w:rsidRPr="00616FC8" w:rsidRDefault="00CB66A1" w:rsidP="007827FC">
      <w:pPr>
        <w:spacing w:after="60"/>
        <w:rPr>
          <w:rFonts w:cs="Arial"/>
          <w:color w:val="000000"/>
        </w:rPr>
      </w:pPr>
      <w:r w:rsidRPr="00616FC8">
        <w:rPr>
          <w:rFonts w:cs="Arial"/>
          <w:color w:val="000000"/>
        </w:rPr>
        <w:t xml:space="preserve">Regardless of Miranda applicability, Washington State requires that the following advisement be given to every </w:t>
      </w:r>
      <w:r w:rsidR="0050160E" w:rsidRPr="00616FC8">
        <w:rPr>
          <w:rFonts w:cs="Arial"/>
          <w:color w:val="000000"/>
        </w:rPr>
        <w:t>individual</w:t>
      </w:r>
      <w:r w:rsidRPr="00616FC8">
        <w:rPr>
          <w:rFonts w:cs="Arial"/>
          <w:color w:val="000000"/>
        </w:rPr>
        <w:t xml:space="preserve"> taken into custody:</w:t>
      </w:r>
    </w:p>
    <w:p w14:paraId="6B7387A8" w14:textId="77777777" w:rsidR="001A4149" w:rsidRPr="00616FC8" w:rsidRDefault="001A4149" w:rsidP="0097085C">
      <w:pPr>
        <w:rPr>
          <w:lang w:val="es-ES"/>
        </w:rPr>
      </w:pPr>
      <w:r w:rsidRPr="00E73A57">
        <w:rPr>
          <w:rFonts w:cs="Arial"/>
          <w:i/>
          <w:color w:val="000000"/>
          <w:lang w:val="es-MX"/>
        </w:rPr>
        <w:t>Independientemente de la aplicabilidad de la advertencia Miranda, el Estado de Washington requi</w:t>
      </w:r>
      <w:r w:rsidR="00060886" w:rsidRPr="00E73A57">
        <w:rPr>
          <w:rFonts w:cs="Arial"/>
          <w:i/>
          <w:color w:val="000000"/>
          <w:lang w:val="es-MX"/>
        </w:rPr>
        <w:t>e</w:t>
      </w:r>
      <w:r w:rsidRPr="00E73A57">
        <w:rPr>
          <w:rFonts w:cs="Arial"/>
          <w:i/>
          <w:color w:val="000000"/>
          <w:lang w:val="es-MX"/>
        </w:rPr>
        <w:t>re que</w:t>
      </w:r>
      <w:r w:rsidR="00060886" w:rsidRPr="00E73A57">
        <w:rPr>
          <w:rFonts w:cs="Arial"/>
          <w:i/>
          <w:color w:val="000000"/>
          <w:lang w:val="es-MX"/>
        </w:rPr>
        <w:t xml:space="preserve"> el siguiente aviso se le dé a cada individuo puesto bajo custodia:</w:t>
      </w:r>
    </w:p>
    <w:p w14:paraId="4A281F95" w14:textId="77777777" w:rsidR="00060886" w:rsidRPr="00616FC8" w:rsidRDefault="00060886" w:rsidP="0097085C">
      <w:pPr>
        <w:rPr>
          <w:lang w:val="es-ES"/>
        </w:rPr>
      </w:pPr>
    </w:p>
    <w:p w14:paraId="0050722C" w14:textId="77777777" w:rsidR="00CB66A1" w:rsidRPr="00616FC8" w:rsidRDefault="00CB66A1" w:rsidP="000B62AE">
      <w:pPr>
        <w:spacing w:after="60"/>
        <w:rPr>
          <w:rFonts w:cs="Arial"/>
          <w:color w:val="000000"/>
        </w:rPr>
      </w:pPr>
      <w:r w:rsidRPr="00616FC8">
        <w:rPr>
          <w:rFonts w:cs="Arial"/>
          <w:color w:val="000000"/>
        </w:rPr>
        <w:t>You have the right to Counsel.  If you are unable to pay for Counsel, you are entitled to have one provided without charge.</w:t>
      </w:r>
    </w:p>
    <w:p w14:paraId="2938A9B3" w14:textId="77777777" w:rsidR="00060886" w:rsidRPr="00E73A57" w:rsidRDefault="00060886" w:rsidP="0097085C">
      <w:pPr>
        <w:rPr>
          <w:rFonts w:cs="Arial"/>
          <w:i/>
          <w:color w:val="000000"/>
          <w:lang w:val="es-MX"/>
        </w:rPr>
      </w:pPr>
      <w:r w:rsidRPr="00E73A57">
        <w:rPr>
          <w:rFonts w:cs="Arial"/>
          <w:i/>
          <w:color w:val="000000"/>
          <w:lang w:val="es-MX"/>
        </w:rPr>
        <w:t>Usted tiene derecho a un abogado. Si usted no tiene como pagar a un abogado, usted tiene el derecho a que se le asigne uno sin costo.</w:t>
      </w:r>
    </w:p>
    <w:p w14:paraId="7DD2F5D7" w14:textId="77777777" w:rsidR="00401E05" w:rsidRDefault="00401E05" w:rsidP="0097085C">
      <w:pPr>
        <w:rPr>
          <w:rFonts w:cs="Arial"/>
          <w:b/>
          <w:bCs/>
          <w:color w:val="000000"/>
          <w:lang w:val="es-MX"/>
        </w:rPr>
      </w:pPr>
    </w:p>
    <w:p w14:paraId="212E4214" w14:textId="77777777" w:rsidR="00CD3E5E" w:rsidRDefault="00CD3E5E" w:rsidP="0097085C">
      <w:pPr>
        <w:rPr>
          <w:rFonts w:cs="Arial"/>
          <w:b/>
          <w:bCs/>
          <w:color w:val="000000"/>
          <w:lang w:val="es-MX"/>
        </w:rPr>
        <w:sectPr w:rsidR="00CD3E5E" w:rsidSect="00DD448B">
          <w:headerReference w:type="default" r:id="rId9"/>
          <w:footerReference w:type="default" r:id="rId10"/>
          <w:pgSz w:w="12240" w:h="15840" w:code="1"/>
          <w:pgMar w:top="720" w:right="720" w:bottom="360" w:left="720" w:header="720" w:footer="720" w:gutter="0"/>
          <w:cols w:space="720"/>
          <w:docGrid w:linePitch="326"/>
        </w:sectPr>
      </w:pPr>
    </w:p>
    <w:p w14:paraId="06A9AE3E" w14:textId="77777777" w:rsidR="00CB66A1" w:rsidRPr="00616FC8" w:rsidRDefault="00CB66A1" w:rsidP="0097085C">
      <w:pPr>
        <w:rPr>
          <w:rFonts w:cs="Arial"/>
          <w:color w:val="000000"/>
        </w:rPr>
      </w:pPr>
      <w:r w:rsidRPr="00616FC8">
        <w:rPr>
          <w:rFonts w:cs="Arial"/>
          <w:b/>
          <w:bCs/>
          <w:color w:val="000000"/>
        </w:rPr>
        <w:lastRenderedPageBreak/>
        <w:t>ADDITIONAL WARNING TO JUVENILE</w:t>
      </w:r>
      <w:r w:rsidR="00060886" w:rsidRPr="00616FC8">
        <w:rPr>
          <w:rFonts w:cs="Arial"/>
          <w:b/>
          <w:bCs/>
          <w:color w:val="000000"/>
        </w:rPr>
        <w:t>/</w:t>
      </w:r>
      <w:r w:rsidR="00060886" w:rsidRPr="00616FC8">
        <w:rPr>
          <w:rFonts w:cs="Arial"/>
          <w:b/>
          <w:bCs/>
          <w:i/>
          <w:color w:val="000000"/>
        </w:rPr>
        <w:t>ADVERTENCIA ADICIONAL A UN MENOR DE EDAD</w:t>
      </w:r>
    </w:p>
    <w:p w14:paraId="368E441C" w14:textId="77777777" w:rsidR="00460A71" w:rsidRPr="00460A71" w:rsidRDefault="00460A71" w:rsidP="0097085C"/>
    <w:p w14:paraId="0AD7B9DF" w14:textId="77777777" w:rsidR="00CB66A1" w:rsidRPr="00616FC8" w:rsidRDefault="00CB66A1" w:rsidP="00B47CBC">
      <w:pPr>
        <w:spacing w:after="120"/>
        <w:rPr>
          <w:rFonts w:cs="Arial"/>
          <w:color w:val="000000"/>
        </w:rPr>
      </w:pPr>
      <w:r w:rsidRPr="00616FC8">
        <w:rPr>
          <w:rFonts w:cs="Arial"/>
          <w:color w:val="000000"/>
        </w:rPr>
        <w:t>If you are under the age of 18, anything you say can be used against you in a juvenile court prosecution for a juvenile offense and can also be used against you in an adult court criminal prosecution if the juvenile court decides that you are to be tried as an adult.</w:t>
      </w:r>
    </w:p>
    <w:p w14:paraId="11024F5F" w14:textId="77777777" w:rsidR="00060886" w:rsidRPr="00E73A57" w:rsidRDefault="00060886" w:rsidP="0097085C">
      <w:pPr>
        <w:rPr>
          <w:rFonts w:cs="Arial"/>
          <w:i/>
          <w:color w:val="000000"/>
          <w:lang w:val="es-MX"/>
        </w:rPr>
      </w:pPr>
      <w:r w:rsidRPr="00E73A57">
        <w:rPr>
          <w:rFonts w:cs="Arial"/>
          <w:i/>
          <w:color w:val="000000"/>
          <w:lang w:val="es-MX"/>
        </w:rPr>
        <w:t xml:space="preserve">Si usted es menor de 18 años, cualquier cosa que usted diga puede ser usada en su contra en un juicio en un tribunal de menores por un delito cometido siendo menor de edad y también puede </w:t>
      </w:r>
      <w:r w:rsidR="00C745E5" w:rsidRPr="00E73A57">
        <w:rPr>
          <w:rFonts w:cs="Arial"/>
          <w:i/>
          <w:color w:val="000000"/>
          <w:lang w:val="es-MX"/>
        </w:rPr>
        <w:t xml:space="preserve">ser </w:t>
      </w:r>
      <w:r w:rsidRPr="00E73A57">
        <w:rPr>
          <w:rFonts w:cs="Arial"/>
          <w:i/>
          <w:color w:val="000000"/>
          <w:lang w:val="es-MX"/>
        </w:rPr>
        <w:t>usa</w:t>
      </w:r>
      <w:r w:rsidR="00C745E5" w:rsidRPr="00E73A57">
        <w:rPr>
          <w:rFonts w:cs="Arial"/>
          <w:i/>
          <w:color w:val="000000"/>
          <w:lang w:val="es-MX"/>
        </w:rPr>
        <w:t>da</w:t>
      </w:r>
      <w:r w:rsidRPr="00E73A57">
        <w:rPr>
          <w:rFonts w:cs="Arial"/>
          <w:i/>
          <w:color w:val="000000"/>
          <w:lang w:val="es-MX"/>
        </w:rPr>
        <w:t xml:space="preserve"> en su contra en </w:t>
      </w:r>
      <w:r w:rsidR="00C745E5" w:rsidRPr="00E73A57">
        <w:rPr>
          <w:rFonts w:cs="Arial"/>
          <w:i/>
          <w:color w:val="000000"/>
          <w:lang w:val="es-MX"/>
        </w:rPr>
        <w:t xml:space="preserve">un juicio penal de un tribunal para adultos si el tribunal de menores decide que usted va a ser juzgado como un adulto. </w:t>
      </w:r>
    </w:p>
    <w:p w14:paraId="20AB9B32" w14:textId="77777777" w:rsidR="00C745E5" w:rsidRPr="00E73A57" w:rsidRDefault="00C745E5" w:rsidP="0097085C">
      <w:pPr>
        <w:rPr>
          <w:rFonts w:cs="Arial"/>
          <w:i/>
          <w:color w:val="000000"/>
          <w:lang w:val="es-MX"/>
        </w:rPr>
      </w:pPr>
    </w:p>
    <w:p w14:paraId="726DA307" w14:textId="2F547E98" w:rsidR="0050160E" w:rsidRPr="00616FC8" w:rsidRDefault="0050160E" w:rsidP="0097085C">
      <w:pPr>
        <w:tabs>
          <w:tab w:val="right" w:pos="6480"/>
        </w:tabs>
        <w:rPr>
          <w:rFonts w:cs="Arial"/>
          <w:color w:val="000000"/>
        </w:rPr>
      </w:pPr>
      <w:r w:rsidRPr="00616FC8">
        <w:rPr>
          <w:rFonts w:cs="Arial"/>
          <w:color w:val="000000"/>
        </w:rPr>
        <w:t xml:space="preserve">*I have been given the Miranda warning on:  </w:t>
      </w:r>
      <w:r w:rsidR="00125FC3" w:rsidRPr="00125FC3">
        <w:rPr>
          <w:rFonts w:cs="Arial"/>
          <w:color w:val="000000"/>
          <w:sz w:val="28"/>
          <w:szCs w:val="28"/>
          <w:u w:val="single"/>
          <w:lang w:val="es-MX"/>
        </w:rPr>
        <w:fldChar w:fldCharType="begin">
          <w:ffData>
            <w:name w:val="Text3"/>
            <w:enabled/>
            <w:calcOnExit w:val="0"/>
            <w:textInput/>
          </w:ffData>
        </w:fldChar>
      </w:r>
      <w:r w:rsidR="00125FC3" w:rsidRPr="00125FC3">
        <w:rPr>
          <w:rFonts w:cs="Arial"/>
          <w:color w:val="000000"/>
          <w:sz w:val="28"/>
          <w:szCs w:val="28"/>
          <w:u w:val="single"/>
          <w:lang w:val="es-MX"/>
        </w:rPr>
        <w:instrText xml:space="preserve"> FORMTEXT </w:instrText>
      </w:r>
      <w:r w:rsidR="00125FC3" w:rsidRPr="00125FC3">
        <w:rPr>
          <w:rFonts w:cs="Arial"/>
          <w:color w:val="000000"/>
          <w:sz w:val="28"/>
          <w:szCs w:val="28"/>
          <w:u w:val="single"/>
          <w:lang w:val="es-MX"/>
        </w:rPr>
      </w:r>
      <w:r w:rsidR="00125FC3" w:rsidRPr="00125FC3">
        <w:rPr>
          <w:rFonts w:cs="Arial"/>
          <w:color w:val="000000"/>
          <w:sz w:val="28"/>
          <w:szCs w:val="28"/>
          <w:u w:val="single"/>
          <w:lang w:val="es-MX"/>
        </w:rPr>
        <w:fldChar w:fldCharType="separate"/>
      </w:r>
      <w:r w:rsidR="00125FC3" w:rsidRPr="00125FC3">
        <w:rPr>
          <w:rFonts w:cs="Arial"/>
          <w:noProof/>
          <w:color w:val="000000"/>
          <w:sz w:val="28"/>
          <w:szCs w:val="28"/>
          <w:u w:val="single"/>
          <w:lang w:val="es-MX"/>
        </w:rPr>
        <w:t> </w:t>
      </w:r>
      <w:r w:rsidR="00125FC3" w:rsidRPr="00125FC3">
        <w:rPr>
          <w:rFonts w:cs="Arial"/>
          <w:noProof/>
          <w:color w:val="000000"/>
          <w:sz w:val="28"/>
          <w:szCs w:val="28"/>
          <w:u w:val="single"/>
          <w:lang w:val="es-MX"/>
        </w:rPr>
        <w:t> </w:t>
      </w:r>
      <w:r w:rsidR="00125FC3" w:rsidRPr="00125FC3">
        <w:rPr>
          <w:rFonts w:cs="Arial"/>
          <w:noProof/>
          <w:color w:val="000000"/>
          <w:sz w:val="28"/>
          <w:szCs w:val="28"/>
          <w:u w:val="single"/>
          <w:lang w:val="es-MX"/>
        </w:rPr>
        <w:t> </w:t>
      </w:r>
      <w:r w:rsidR="00125FC3" w:rsidRPr="00125FC3">
        <w:rPr>
          <w:rFonts w:cs="Arial"/>
          <w:noProof/>
          <w:color w:val="000000"/>
          <w:sz w:val="28"/>
          <w:szCs w:val="28"/>
          <w:u w:val="single"/>
          <w:lang w:val="es-MX"/>
        </w:rPr>
        <w:t> </w:t>
      </w:r>
      <w:r w:rsidR="00125FC3" w:rsidRPr="00125FC3">
        <w:rPr>
          <w:rFonts w:cs="Arial"/>
          <w:noProof/>
          <w:color w:val="000000"/>
          <w:sz w:val="28"/>
          <w:szCs w:val="28"/>
          <w:u w:val="single"/>
          <w:lang w:val="es-MX"/>
        </w:rPr>
        <w:t> </w:t>
      </w:r>
      <w:r w:rsidR="00125FC3" w:rsidRPr="00125FC3">
        <w:rPr>
          <w:rFonts w:cs="Arial"/>
          <w:color w:val="000000"/>
          <w:sz w:val="28"/>
          <w:szCs w:val="28"/>
          <w:u w:val="single"/>
          <w:lang w:val="es-MX"/>
        </w:rPr>
        <w:fldChar w:fldCharType="end"/>
      </w:r>
      <w:r w:rsidRPr="00616FC8">
        <w:rPr>
          <w:rFonts w:cs="Arial"/>
          <w:color w:val="000000"/>
          <w:u w:val="single"/>
        </w:rPr>
        <w:tab/>
      </w:r>
    </w:p>
    <w:p w14:paraId="731449E3" w14:textId="77777777" w:rsidR="0050160E" w:rsidRPr="00E73A57" w:rsidRDefault="0050160E" w:rsidP="00335A46">
      <w:pPr>
        <w:tabs>
          <w:tab w:val="left" w:pos="4770"/>
        </w:tabs>
        <w:rPr>
          <w:rFonts w:cs="Arial"/>
          <w:color w:val="000000"/>
          <w:lang w:val="es-MX"/>
        </w:rPr>
      </w:pPr>
      <w:r w:rsidRPr="00616FC8">
        <w:rPr>
          <w:rFonts w:cs="Arial"/>
          <w:color w:val="000000"/>
        </w:rPr>
        <w:tab/>
      </w:r>
      <w:r w:rsidRPr="00E73A57">
        <w:rPr>
          <w:rFonts w:cs="Arial"/>
          <w:color w:val="000000"/>
          <w:lang w:val="es-MX"/>
        </w:rPr>
        <w:t>Date</w:t>
      </w:r>
    </w:p>
    <w:p w14:paraId="6C637D87" w14:textId="77777777" w:rsidR="00CB66A1" w:rsidRPr="00616FC8" w:rsidRDefault="0050160E" w:rsidP="000B62AE">
      <w:pPr>
        <w:tabs>
          <w:tab w:val="left" w:pos="4770"/>
          <w:tab w:val="right" w:pos="6480"/>
        </w:tabs>
        <w:spacing w:after="60"/>
        <w:rPr>
          <w:rFonts w:cs="Arial"/>
          <w:color w:val="000000"/>
        </w:rPr>
      </w:pPr>
      <w:r w:rsidRPr="00616FC8">
        <w:rPr>
          <w:rFonts w:cs="Arial"/>
          <w:color w:val="000000"/>
        </w:rPr>
        <w:t>I understand each of the rights explained to me.  I am willing to talk to the Community Corrections Officer</w:t>
      </w:r>
      <w:r w:rsidR="00616FC8" w:rsidRPr="00616FC8">
        <w:rPr>
          <w:rFonts w:cs="Arial"/>
          <w:color w:val="000000"/>
        </w:rPr>
        <w:t xml:space="preserve"> (CCO)</w:t>
      </w:r>
      <w:r w:rsidRPr="00616FC8">
        <w:rPr>
          <w:rFonts w:cs="Arial"/>
          <w:color w:val="000000"/>
        </w:rPr>
        <w:t xml:space="preserve"> now.</w:t>
      </w:r>
    </w:p>
    <w:p w14:paraId="3FD38BD2" w14:textId="0EDEABF5" w:rsidR="00C745E5" w:rsidRPr="00E73A57" w:rsidRDefault="00C745E5" w:rsidP="0097085C">
      <w:pPr>
        <w:tabs>
          <w:tab w:val="right" w:pos="6480"/>
        </w:tabs>
        <w:rPr>
          <w:rFonts w:cs="Arial"/>
          <w:i/>
          <w:color w:val="000000"/>
          <w:lang w:val="es-MX"/>
        </w:rPr>
      </w:pPr>
      <w:r w:rsidRPr="00E73A57">
        <w:rPr>
          <w:rFonts w:cs="Arial"/>
          <w:i/>
          <w:color w:val="000000"/>
          <w:lang w:val="es-MX"/>
        </w:rPr>
        <w:t xml:space="preserve">*Me han leído la advertencia Miranda el día:  </w:t>
      </w:r>
      <w:r w:rsidR="00125FC3" w:rsidRPr="00125FC3">
        <w:rPr>
          <w:rFonts w:cs="Arial"/>
          <w:i/>
          <w:color w:val="000000"/>
          <w:u w:val="single"/>
          <w:lang w:val="es-MX"/>
        </w:rPr>
        <w:fldChar w:fldCharType="begin">
          <w:ffData>
            <w:name w:val="Text2"/>
            <w:enabled/>
            <w:calcOnExit w:val="0"/>
            <w:textInput/>
          </w:ffData>
        </w:fldChar>
      </w:r>
      <w:bookmarkStart w:id="1" w:name="Text2"/>
      <w:r w:rsidR="00125FC3" w:rsidRPr="00125FC3">
        <w:rPr>
          <w:rFonts w:cs="Arial"/>
          <w:i/>
          <w:color w:val="000000"/>
          <w:u w:val="single"/>
          <w:lang w:val="es-MX"/>
        </w:rPr>
        <w:instrText xml:space="preserve"> FORMTEXT </w:instrText>
      </w:r>
      <w:r w:rsidR="00125FC3" w:rsidRPr="00125FC3">
        <w:rPr>
          <w:rFonts w:cs="Arial"/>
          <w:i/>
          <w:color w:val="000000"/>
          <w:u w:val="single"/>
          <w:lang w:val="es-MX"/>
        </w:rPr>
      </w:r>
      <w:r w:rsidR="00125FC3" w:rsidRPr="00125FC3">
        <w:rPr>
          <w:rFonts w:cs="Arial"/>
          <w:i/>
          <w:color w:val="000000"/>
          <w:u w:val="single"/>
          <w:lang w:val="es-MX"/>
        </w:rPr>
        <w:fldChar w:fldCharType="separate"/>
      </w:r>
      <w:r w:rsidR="00125FC3" w:rsidRPr="00125FC3">
        <w:rPr>
          <w:rFonts w:cs="Arial"/>
          <w:i/>
          <w:noProof/>
          <w:color w:val="000000"/>
          <w:u w:val="single"/>
          <w:lang w:val="es-MX"/>
        </w:rPr>
        <w:t> </w:t>
      </w:r>
      <w:r w:rsidR="00125FC3" w:rsidRPr="00125FC3">
        <w:rPr>
          <w:rFonts w:cs="Arial"/>
          <w:i/>
          <w:noProof/>
          <w:color w:val="000000"/>
          <w:u w:val="single"/>
          <w:lang w:val="es-MX"/>
        </w:rPr>
        <w:t> </w:t>
      </w:r>
      <w:r w:rsidR="00125FC3" w:rsidRPr="00125FC3">
        <w:rPr>
          <w:rFonts w:cs="Arial"/>
          <w:i/>
          <w:noProof/>
          <w:color w:val="000000"/>
          <w:u w:val="single"/>
          <w:lang w:val="es-MX"/>
        </w:rPr>
        <w:t> </w:t>
      </w:r>
      <w:r w:rsidR="00125FC3" w:rsidRPr="00125FC3">
        <w:rPr>
          <w:rFonts w:cs="Arial"/>
          <w:i/>
          <w:noProof/>
          <w:color w:val="000000"/>
          <w:u w:val="single"/>
          <w:lang w:val="es-MX"/>
        </w:rPr>
        <w:t> </w:t>
      </w:r>
      <w:r w:rsidR="00125FC3" w:rsidRPr="00125FC3">
        <w:rPr>
          <w:rFonts w:cs="Arial"/>
          <w:i/>
          <w:noProof/>
          <w:color w:val="000000"/>
          <w:u w:val="single"/>
          <w:lang w:val="es-MX"/>
        </w:rPr>
        <w:t> </w:t>
      </w:r>
      <w:r w:rsidR="00125FC3" w:rsidRPr="00125FC3">
        <w:rPr>
          <w:rFonts w:cs="Arial"/>
          <w:i/>
          <w:color w:val="000000"/>
          <w:u w:val="single"/>
          <w:lang w:val="es-MX"/>
        </w:rPr>
        <w:fldChar w:fldCharType="end"/>
      </w:r>
      <w:bookmarkEnd w:id="1"/>
      <w:r w:rsidRPr="00E73A57">
        <w:rPr>
          <w:rFonts w:cs="Arial"/>
          <w:i/>
          <w:color w:val="000000"/>
          <w:u w:val="single"/>
          <w:lang w:val="es-MX"/>
        </w:rPr>
        <w:tab/>
      </w:r>
    </w:p>
    <w:p w14:paraId="31A7C0CB" w14:textId="77777777" w:rsidR="00C745E5" w:rsidRPr="00E73A57" w:rsidRDefault="00C745E5" w:rsidP="00335A46">
      <w:pPr>
        <w:tabs>
          <w:tab w:val="left" w:pos="4770"/>
        </w:tabs>
        <w:rPr>
          <w:rFonts w:cs="Arial"/>
          <w:i/>
          <w:color w:val="000000"/>
          <w:lang w:val="es-MX"/>
        </w:rPr>
      </w:pPr>
      <w:r w:rsidRPr="00E73A57">
        <w:rPr>
          <w:rFonts w:cs="Arial"/>
          <w:i/>
          <w:color w:val="000000"/>
          <w:lang w:val="es-MX"/>
        </w:rPr>
        <w:tab/>
        <w:t>Fecha</w:t>
      </w:r>
    </w:p>
    <w:p w14:paraId="0B9C0CDB" w14:textId="77777777" w:rsidR="00C745E5" w:rsidRDefault="00C745E5" w:rsidP="00417FE0">
      <w:pPr>
        <w:rPr>
          <w:rFonts w:cs="Arial"/>
          <w:i/>
          <w:color w:val="000000"/>
          <w:lang w:val="es-MX"/>
        </w:rPr>
      </w:pPr>
      <w:r w:rsidRPr="00E73A57">
        <w:rPr>
          <w:rFonts w:cs="Arial"/>
          <w:i/>
          <w:color w:val="000000"/>
          <w:lang w:val="es-MX"/>
        </w:rPr>
        <w:t xml:space="preserve">Yo entiendo cada uno de los derechos que me han explicado. </w:t>
      </w:r>
      <w:r w:rsidR="00417FE0">
        <w:rPr>
          <w:rFonts w:cs="Arial"/>
          <w:i/>
          <w:color w:val="000000"/>
          <w:lang w:val="es-MX"/>
        </w:rPr>
        <w:t xml:space="preserve"> </w:t>
      </w:r>
      <w:r w:rsidRPr="00E73A57">
        <w:rPr>
          <w:rFonts w:cs="Arial"/>
          <w:i/>
          <w:color w:val="000000"/>
          <w:lang w:val="es-MX"/>
        </w:rPr>
        <w:t xml:space="preserve">Estoy dispuesto a hablar con el Oficial correccional comunitario </w:t>
      </w:r>
      <w:r w:rsidR="00616FC8">
        <w:rPr>
          <w:rFonts w:cs="Arial"/>
          <w:i/>
          <w:color w:val="000000"/>
          <w:lang w:val="es-MX"/>
        </w:rPr>
        <w:t xml:space="preserve">(CCO) </w:t>
      </w:r>
      <w:r w:rsidRPr="00E73A57">
        <w:rPr>
          <w:rFonts w:cs="Arial"/>
          <w:i/>
          <w:color w:val="000000"/>
          <w:lang w:val="es-MX"/>
        </w:rPr>
        <w:t>ahora.</w:t>
      </w:r>
    </w:p>
    <w:p w14:paraId="7CA5F09E" w14:textId="77777777" w:rsidR="002D50B9" w:rsidRPr="00616FC8" w:rsidRDefault="002D50B9" w:rsidP="00417FE0">
      <w:pPr>
        <w:rPr>
          <w:lang w:val="es-ES"/>
        </w:rPr>
      </w:pPr>
    </w:p>
    <w:p w14:paraId="050CCD0C" w14:textId="42F0498A" w:rsidR="0050160E" w:rsidRPr="00125FC3" w:rsidRDefault="0050160E" w:rsidP="0097085C">
      <w:pPr>
        <w:tabs>
          <w:tab w:val="right" w:pos="8280"/>
          <w:tab w:val="left" w:pos="8640"/>
          <w:tab w:val="right" w:pos="10800"/>
        </w:tabs>
        <w:rPr>
          <w:rFonts w:cs="Arial"/>
          <w:color w:val="000000"/>
          <w:sz w:val="28"/>
          <w:szCs w:val="28"/>
          <w:u w:val="single"/>
          <w:lang w:val="es-MX"/>
        </w:rPr>
      </w:pPr>
      <w:r w:rsidRPr="00E73A57">
        <w:rPr>
          <w:rFonts w:cs="Arial"/>
          <w:color w:val="000000"/>
          <w:sz w:val="28"/>
          <w:szCs w:val="28"/>
          <w:u w:val="single"/>
          <w:lang w:val="es-MX"/>
        </w:rPr>
        <w:tab/>
      </w:r>
      <w:r w:rsidRPr="00E73A57">
        <w:rPr>
          <w:rFonts w:cs="Arial"/>
          <w:color w:val="000000"/>
          <w:sz w:val="28"/>
          <w:szCs w:val="28"/>
          <w:lang w:val="es-MX"/>
        </w:rPr>
        <w:tab/>
      </w:r>
      <w:r w:rsidR="00125FC3" w:rsidRPr="00125FC3">
        <w:rPr>
          <w:rFonts w:cs="Arial"/>
          <w:color w:val="000000"/>
          <w:sz w:val="28"/>
          <w:szCs w:val="28"/>
          <w:u w:val="single"/>
          <w:lang w:val="es-MX"/>
        </w:rPr>
        <w:fldChar w:fldCharType="begin">
          <w:ffData>
            <w:name w:val="Text3"/>
            <w:enabled/>
            <w:calcOnExit w:val="0"/>
            <w:textInput/>
          </w:ffData>
        </w:fldChar>
      </w:r>
      <w:bookmarkStart w:id="2" w:name="Text3"/>
      <w:r w:rsidR="00125FC3" w:rsidRPr="00125FC3">
        <w:rPr>
          <w:rFonts w:cs="Arial"/>
          <w:color w:val="000000"/>
          <w:sz w:val="28"/>
          <w:szCs w:val="28"/>
          <w:u w:val="single"/>
          <w:lang w:val="es-MX"/>
        </w:rPr>
        <w:instrText xml:space="preserve"> FORMTEXT </w:instrText>
      </w:r>
      <w:r w:rsidR="00125FC3" w:rsidRPr="00125FC3">
        <w:rPr>
          <w:rFonts w:cs="Arial"/>
          <w:color w:val="000000"/>
          <w:sz w:val="28"/>
          <w:szCs w:val="28"/>
          <w:u w:val="single"/>
          <w:lang w:val="es-MX"/>
        </w:rPr>
      </w:r>
      <w:r w:rsidR="00125FC3" w:rsidRPr="00125FC3">
        <w:rPr>
          <w:rFonts w:cs="Arial"/>
          <w:color w:val="000000"/>
          <w:sz w:val="28"/>
          <w:szCs w:val="28"/>
          <w:u w:val="single"/>
          <w:lang w:val="es-MX"/>
        </w:rPr>
        <w:fldChar w:fldCharType="separate"/>
      </w:r>
      <w:r w:rsidR="00125FC3" w:rsidRPr="00125FC3">
        <w:rPr>
          <w:rFonts w:cs="Arial"/>
          <w:noProof/>
          <w:color w:val="000000"/>
          <w:sz w:val="28"/>
          <w:szCs w:val="28"/>
          <w:u w:val="single"/>
          <w:lang w:val="es-MX"/>
        </w:rPr>
        <w:t> </w:t>
      </w:r>
      <w:r w:rsidR="00125FC3" w:rsidRPr="00125FC3">
        <w:rPr>
          <w:rFonts w:cs="Arial"/>
          <w:noProof/>
          <w:color w:val="000000"/>
          <w:sz w:val="28"/>
          <w:szCs w:val="28"/>
          <w:u w:val="single"/>
          <w:lang w:val="es-MX"/>
        </w:rPr>
        <w:t> </w:t>
      </w:r>
      <w:r w:rsidR="00125FC3" w:rsidRPr="00125FC3">
        <w:rPr>
          <w:rFonts w:cs="Arial"/>
          <w:noProof/>
          <w:color w:val="000000"/>
          <w:sz w:val="28"/>
          <w:szCs w:val="28"/>
          <w:u w:val="single"/>
          <w:lang w:val="es-MX"/>
        </w:rPr>
        <w:t> </w:t>
      </w:r>
      <w:r w:rsidR="00125FC3" w:rsidRPr="00125FC3">
        <w:rPr>
          <w:rFonts w:cs="Arial"/>
          <w:noProof/>
          <w:color w:val="000000"/>
          <w:sz w:val="28"/>
          <w:szCs w:val="28"/>
          <w:u w:val="single"/>
          <w:lang w:val="es-MX"/>
        </w:rPr>
        <w:t> </w:t>
      </w:r>
      <w:r w:rsidR="00125FC3" w:rsidRPr="00125FC3">
        <w:rPr>
          <w:rFonts w:cs="Arial"/>
          <w:noProof/>
          <w:color w:val="000000"/>
          <w:sz w:val="28"/>
          <w:szCs w:val="28"/>
          <w:u w:val="single"/>
          <w:lang w:val="es-MX"/>
        </w:rPr>
        <w:t> </w:t>
      </w:r>
      <w:r w:rsidR="00125FC3" w:rsidRPr="00125FC3">
        <w:rPr>
          <w:rFonts w:cs="Arial"/>
          <w:color w:val="000000"/>
          <w:sz w:val="28"/>
          <w:szCs w:val="28"/>
          <w:u w:val="single"/>
          <w:lang w:val="es-MX"/>
        </w:rPr>
        <w:fldChar w:fldCharType="end"/>
      </w:r>
      <w:bookmarkEnd w:id="2"/>
      <w:r w:rsidRPr="00125FC3">
        <w:rPr>
          <w:rFonts w:cs="Arial"/>
          <w:color w:val="000000"/>
          <w:sz w:val="28"/>
          <w:szCs w:val="28"/>
          <w:u w:val="single"/>
          <w:lang w:val="es-MX"/>
        </w:rPr>
        <w:tab/>
      </w:r>
    </w:p>
    <w:p w14:paraId="5722EB59" w14:textId="77777777" w:rsidR="0050160E" w:rsidRDefault="0050160E" w:rsidP="0097085C">
      <w:pPr>
        <w:tabs>
          <w:tab w:val="left" w:pos="8640"/>
          <w:tab w:val="right" w:pos="10800"/>
        </w:tabs>
        <w:rPr>
          <w:rFonts w:cs="Arial"/>
          <w:i/>
          <w:color w:val="000000"/>
          <w:lang w:val="es-MX"/>
        </w:rPr>
      </w:pPr>
      <w:r w:rsidRPr="00616FC8">
        <w:rPr>
          <w:rFonts w:cs="Arial"/>
          <w:color w:val="000000"/>
          <w:lang w:val="es-MX"/>
        </w:rPr>
        <w:t xml:space="preserve">Arrested </w:t>
      </w:r>
      <w:r w:rsidRPr="00E73A57">
        <w:rPr>
          <w:rFonts w:cs="Arial"/>
          <w:color w:val="000000"/>
          <w:lang w:val="es-MX"/>
        </w:rPr>
        <w:t>individual’s signature</w:t>
      </w:r>
      <w:r w:rsidR="00C745E5" w:rsidRPr="00E73A57">
        <w:rPr>
          <w:rFonts w:cs="Arial"/>
          <w:color w:val="000000"/>
          <w:lang w:val="es-MX"/>
        </w:rPr>
        <w:t>/</w:t>
      </w:r>
      <w:r w:rsidR="00C745E5" w:rsidRPr="00E73A57">
        <w:rPr>
          <w:rFonts w:cs="Arial"/>
          <w:i/>
          <w:color w:val="000000"/>
          <w:lang w:val="es-MX"/>
        </w:rPr>
        <w:t>Firma del individuo arrestado</w:t>
      </w:r>
      <w:r w:rsidRPr="00E73A57">
        <w:rPr>
          <w:rFonts w:cs="Arial"/>
          <w:color w:val="000000"/>
          <w:lang w:val="es-MX"/>
        </w:rPr>
        <w:tab/>
      </w:r>
      <w:r w:rsidR="00B76083" w:rsidRPr="00E73A57">
        <w:rPr>
          <w:rFonts w:cs="Arial"/>
          <w:color w:val="000000"/>
          <w:lang w:val="es-MX"/>
        </w:rPr>
        <w:t>Date</w:t>
      </w:r>
      <w:r w:rsidR="00C745E5" w:rsidRPr="00E73A57">
        <w:rPr>
          <w:rFonts w:cs="Arial"/>
          <w:color w:val="000000"/>
          <w:lang w:val="es-MX"/>
        </w:rPr>
        <w:t>/</w:t>
      </w:r>
      <w:r w:rsidR="00C745E5" w:rsidRPr="00E73A57">
        <w:rPr>
          <w:rFonts w:cs="Arial"/>
          <w:i/>
          <w:color w:val="000000"/>
          <w:lang w:val="es-MX"/>
        </w:rPr>
        <w:t>Fecha</w:t>
      </w:r>
    </w:p>
    <w:p w14:paraId="71AB92B1" w14:textId="77777777" w:rsidR="002D50B9" w:rsidRPr="00616FC8" w:rsidRDefault="002D50B9" w:rsidP="007C670F">
      <w:pPr>
        <w:rPr>
          <w:lang w:val="es-ES"/>
        </w:rPr>
      </w:pPr>
    </w:p>
    <w:p w14:paraId="5E277694" w14:textId="260C6ABC" w:rsidR="0050160E" w:rsidRPr="00E73A57" w:rsidRDefault="00125FC3" w:rsidP="0097085C">
      <w:pPr>
        <w:tabs>
          <w:tab w:val="right" w:pos="3960"/>
          <w:tab w:val="left" w:pos="4320"/>
          <w:tab w:val="right" w:pos="8280"/>
          <w:tab w:val="left" w:pos="8640"/>
          <w:tab w:val="right" w:pos="10800"/>
        </w:tabs>
        <w:rPr>
          <w:rFonts w:cs="Arial"/>
          <w:color w:val="000000"/>
          <w:sz w:val="28"/>
          <w:szCs w:val="28"/>
          <w:u w:val="single"/>
          <w:lang w:val="es-MX"/>
        </w:rPr>
      </w:pPr>
      <w:r w:rsidRPr="00125FC3">
        <w:rPr>
          <w:rFonts w:cs="Arial"/>
          <w:color w:val="000000"/>
          <w:sz w:val="28"/>
          <w:szCs w:val="28"/>
          <w:u w:val="single"/>
          <w:lang w:val="es-MX"/>
        </w:rPr>
        <w:fldChar w:fldCharType="begin">
          <w:ffData>
            <w:name w:val="Text3"/>
            <w:enabled/>
            <w:calcOnExit w:val="0"/>
            <w:textInput/>
          </w:ffData>
        </w:fldChar>
      </w:r>
      <w:r w:rsidRPr="00125FC3">
        <w:rPr>
          <w:rFonts w:cs="Arial"/>
          <w:color w:val="000000"/>
          <w:sz w:val="28"/>
          <w:szCs w:val="28"/>
          <w:u w:val="single"/>
          <w:lang w:val="es-MX"/>
        </w:rPr>
        <w:instrText xml:space="preserve"> FORMTEXT </w:instrText>
      </w:r>
      <w:r w:rsidRPr="00125FC3">
        <w:rPr>
          <w:rFonts w:cs="Arial"/>
          <w:color w:val="000000"/>
          <w:sz w:val="28"/>
          <w:szCs w:val="28"/>
          <w:u w:val="single"/>
          <w:lang w:val="es-MX"/>
        </w:rPr>
      </w:r>
      <w:r w:rsidRPr="00125FC3">
        <w:rPr>
          <w:rFonts w:cs="Arial"/>
          <w:color w:val="000000"/>
          <w:sz w:val="28"/>
          <w:szCs w:val="28"/>
          <w:u w:val="single"/>
          <w:lang w:val="es-MX"/>
        </w:rPr>
        <w:fldChar w:fldCharType="separate"/>
      </w:r>
      <w:r w:rsidRPr="00125FC3">
        <w:rPr>
          <w:rFonts w:cs="Arial"/>
          <w:noProof/>
          <w:color w:val="000000"/>
          <w:sz w:val="28"/>
          <w:szCs w:val="28"/>
          <w:u w:val="single"/>
          <w:lang w:val="es-MX"/>
        </w:rPr>
        <w:t> </w:t>
      </w:r>
      <w:r w:rsidRPr="00125FC3">
        <w:rPr>
          <w:rFonts w:cs="Arial"/>
          <w:noProof/>
          <w:color w:val="000000"/>
          <w:sz w:val="28"/>
          <w:szCs w:val="28"/>
          <w:u w:val="single"/>
          <w:lang w:val="es-MX"/>
        </w:rPr>
        <w:t> </w:t>
      </w:r>
      <w:r w:rsidRPr="00125FC3">
        <w:rPr>
          <w:rFonts w:cs="Arial"/>
          <w:noProof/>
          <w:color w:val="000000"/>
          <w:sz w:val="28"/>
          <w:szCs w:val="28"/>
          <w:u w:val="single"/>
          <w:lang w:val="es-MX"/>
        </w:rPr>
        <w:t> </w:t>
      </w:r>
      <w:r w:rsidRPr="00125FC3">
        <w:rPr>
          <w:rFonts w:cs="Arial"/>
          <w:noProof/>
          <w:color w:val="000000"/>
          <w:sz w:val="28"/>
          <w:szCs w:val="28"/>
          <w:u w:val="single"/>
          <w:lang w:val="es-MX"/>
        </w:rPr>
        <w:t> </w:t>
      </w:r>
      <w:r w:rsidRPr="00125FC3">
        <w:rPr>
          <w:rFonts w:cs="Arial"/>
          <w:noProof/>
          <w:color w:val="000000"/>
          <w:sz w:val="28"/>
          <w:szCs w:val="28"/>
          <w:u w:val="single"/>
          <w:lang w:val="es-MX"/>
        </w:rPr>
        <w:t> </w:t>
      </w:r>
      <w:r w:rsidRPr="00125FC3">
        <w:rPr>
          <w:rFonts w:cs="Arial"/>
          <w:color w:val="000000"/>
          <w:sz w:val="28"/>
          <w:szCs w:val="28"/>
          <w:u w:val="single"/>
          <w:lang w:val="es-MX"/>
        </w:rPr>
        <w:fldChar w:fldCharType="end"/>
      </w:r>
      <w:r w:rsidR="0050160E" w:rsidRPr="00E73A57">
        <w:rPr>
          <w:rFonts w:cs="Arial"/>
          <w:color w:val="000000"/>
          <w:sz w:val="28"/>
          <w:szCs w:val="28"/>
          <w:u w:val="single"/>
          <w:lang w:val="es-MX"/>
        </w:rPr>
        <w:tab/>
      </w:r>
      <w:r w:rsidR="0050160E" w:rsidRPr="00E73A57">
        <w:rPr>
          <w:rFonts w:cs="Arial"/>
          <w:color w:val="000000"/>
          <w:sz w:val="28"/>
          <w:szCs w:val="28"/>
          <w:lang w:val="es-MX"/>
        </w:rPr>
        <w:tab/>
      </w:r>
      <w:r w:rsidR="0050160E" w:rsidRPr="00E73A57">
        <w:rPr>
          <w:rFonts w:cs="Arial"/>
          <w:color w:val="000000"/>
          <w:sz w:val="28"/>
          <w:szCs w:val="28"/>
          <w:u w:val="single"/>
          <w:lang w:val="es-MX"/>
        </w:rPr>
        <w:tab/>
      </w:r>
      <w:r w:rsidR="0050160E" w:rsidRPr="00E73A57">
        <w:rPr>
          <w:rFonts w:cs="Arial"/>
          <w:color w:val="000000"/>
          <w:sz w:val="28"/>
          <w:szCs w:val="28"/>
          <w:lang w:val="es-MX"/>
        </w:rPr>
        <w:tab/>
      </w:r>
      <w:r w:rsidRPr="00125FC3">
        <w:rPr>
          <w:rFonts w:cs="Arial"/>
          <w:color w:val="000000"/>
          <w:sz w:val="28"/>
          <w:szCs w:val="28"/>
          <w:u w:val="single"/>
          <w:lang w:val="es-MX"/>
        </w:rPr>
        <w:fldChar w:fldCharType="begin">
          <w:ffData>
            <w:name w:val="Text3"/>
            <w:enabled/>
            <w:calcOnExit w:val="0"/>
            <w:textInput/>
          </w:ffData>
        </w:fldChar>
      </w:r>
      <w:r w:rsidRPr="00125FC3">
        <w:rPr>
          <w:rFonts w:cs="Arial"/>
          <w:color w:val="000000"/>
          <w:sz w:val="28"/>
          <w:szCs w:val="28"/>
          <w:u w:val="single"/>
          <w:lang w:val="es-MX"/>
        </w:rPr>
        <w:instrText xml:space="preserve"> FORMTEXT </w:instrText>
      </w:r>
      <w:r w:rsidRPr="00125FC3">
        <w:rPr>
          <w:rFonts w:cs="Arial"/>
          <w:color w:val="000000"/>
          <w:sz w:val="28"/>
          <w:szCs w:val="28"/>
          <w:u w:val="single"/>
          <w:lang w:val="es-MX"/>
        </w:rPr>
      </w:r>
      <w:r w:rsidRPr="00125FC3">
        <w:rPr>
          <w:rFonts w:cs="Arial"/>
          <w:color w:val="000000"/>
          <w:sz w:val="28"/>
          <w:szCs w:val="28"/>
          <w:u w:val="single"/>
          <w:lang w:val="es-MX"/>
        </w:rPr>
        <w:fldChar w:fldCharType="separate"/>
      </w:r>
      <w:r w:rsidRPr="00125FC3">
        <w:rPr>
          <w:rFonts w:cs="Arial"/>
          <w:noProof/>
          <w:color w:val="000000"/>
          <w:sz w:val="28"/>
          <w:szCs w:val="28"/>
          <w:u w:val="single"/>
          <w:lang w:val="es-MX"/>
        </w:rPr>
        <w:t> </w:t>
      </w:r>
      <w:r w:rsidRPr="00125FC3">
        <w:rPr>
          <w:rFonts w:cs="Arial"/>
          <w:noProof/>
          <w:color w:val="000000"/>
          <w:sz w:val="28"/>
          <w:szCs w:val="28"/>
          <w:u w:val="single"/>
          <w:lang w:val="es-MX"/>
        </w:rPr>
        <w:t> </w:t>
      </w:r>
      <w:r w:rsidRPr="00125FC3">
        <w:rPr>
          <w:rFonts w:cs="Arial"/>
          <w:noProof/>
          <w:color w:val="000000"/>
          <w:sz w:val="28"/>
          <w:szCs w:val="28"/>
          <w:u w:val="single"/>
          <w:lang w:val="es-MX"/>
        </w:rPr>
        <w:t> </w:t>
      </w:r>
      <w:r w:rsidRPr="00125FC3">
        <w:rPr>
          <w:rFonts w:cs="Arial"/>
          <w:noProof/>
          <w:color w:val="000000"/>
          <w:sz w:val="28"/>
          <w:szCs w:val="28"/>
          <w:u w:val="single"/>
          <w:lang w:val="es-MX"/>
        </w:rPr>
        <w:t> </w:t>
      </w:r>
      <w:r w:rsidRPr="00125FC3">
        <w:rPr>
          <w:rFonts w:cs="Arial"/>
          <w:noProof/>
          <w:color w:val="000000"/>
          <w:sz w:val="28"/>
          <w:szCs w:val="28"/>
          <w:u w:val="single"/>
          <w:lang w:val="es-MX"/>
        </w:rPr>
        <w:t> </w:t>
      </w:r>
      <w:r w:rsidRPr="00125FC3">
        <w:rPr>
          <w:rFonts w:cs="Arial"/>
          <w:color w:val="000000"/>
          <w:sz w:val="28"/>
          <w:szCs w:val="28"/>
          <w:u w:val="single"/>
          <w:lang w:val="es-MX"/>
        </w:rPr>
        <w:fldChar w:fldCharType="end"/>
      </w:r>
      <w:r w:rsidR="0050160E" w:rsidRPr="00E73A57">
        <w:rPr>
          <w:rFonts w:cs="Arial"/>
          <w:color w:val="000000"/>
          <w:sz w:val="28"/>
          <w:szCs w:val="28"/>
          <w:u w:val="single"/>
          <w:lang w:val="es-MX"/>
        </w:rPr>
        <w:tab/>
      </w:r>
    </w:p>
    <w:p w14:paraId="2AFCE35C" w14:textId="77777777" w:rsidR="0050160E" w:rsidRPr="00616FC8" w:rsidRDefault="0050160E" w:rsidP="0097085C">
      <w:pPr>
        <w:tabs>
          <w:tab w:val="left" w:pos="4320"/>
          <w:tab w:val="left" w:pos="8640"/>
        </w:tabs>
        <w:rPr>
          <w:rFonts w:cs="Arial"/>
          <w:i/>
          <w:color w:val="000000"/>
        </w:rPr>
      </w:pPr>
      <w:r w:rsidRPr="00616FC8">
        <w:rPr>
          <w:rFonts w:cs="Arial"/>
          <w:color w:val="000000"/>
        </w:rPr>
        <w:t>CCO</w:t>
      </w:r>
      <w:r w:rsidRPr="00616FC8">
        <w:rPr>
          <w:rFonts w:cs="Arial"/>
          <w:color w:val="000000"/>
        </w:rPr>
        <w:tab/>
        <w:t>Signature</w:t>
      </w:r>
      <w:r w:rsidR="00C745E5" w:rsidRPr="00616FC8">
        <w:rPr>
          <w:rFonts w:cs="Arial"/>
          <w:color w:val="000000"/>
        </w:rPr>
        <w:t>/</w:t>
      </w:r>
      <w:r w:rsidR="00C745E5" w:rsidRPr="00616FC8">
        <w:rPr>
          <w:rFonts w:cs="Arial"/>
          <w:i/>
          <w:color w:val="000000"/>
        </w:rPr>
        <w:t>Firma</w:t>
      </w:r>
      <w:r w:rsidRPr="00616FC8">
        <w:rPr>
          <w:rFonts w:cs="Arial"/>
          <w:color w:val="000000"/>
        </w:rPr>
        <w:tab/>
        <w:t>Date</w:t>
      </w:r>
      <w:r w:rsidR="00C745E5" w:rsidRPr="00616FC8">
        <w:rPr>
          <w:rFonts w:cs="Arial"/>
          <w:color w:val="000000"/>
        </w:rPr>
        <w:t>/</w:t>
      </w:r>
      <w:r w:rsidR="00C745E5" w:rsidRPr="00616FC8">
        <w:rPr>
          <w:rFonts w:cs="Arial"/>
          <w:i/>
          <w:color w:val="000000"/>
        </w:rPr>
        <w:t>Fecha</w:t>
      </w:r>
    </w:p>
    <w:p w14:paraId="42AB00DC" w14:textId="77777777" w:rsidR="007C670F" w:rsidRPr="007C670F" w:rsidRDefault="007C670F" w:rsidP="007A3731"/>
    <w:p w14:paraId="354CD9DB" w14:textId="4567848A" w:rsidR="0050160E" w:rsidRPr="00616FC8" w:rsidRDefault="00125FC3" w:rsidP="0097085C">
      <w:pPr>
        <w:tabs>
          <w:tab w:val="right" w:pos="3960"/>
          <w:tab w:val="left" w:pos="4320"/>
          <w:tab w:val="right" w:pos="8280"/>
          <w:tab w:val="left" w:pos="8640"/>
          <w:tab w:val="right" w:pos="10800"/>
        </w:tabs>
        <w:rPr>
          <w:rFonts w:cs="Arial"/>
          <w:color w:val="000000"/>
          <w:sz w:val="28"/>
          <w:szCs w:val="28"/>
          <w:u w:val="single"/>
        </w:rPr>
      </w:pPr>
      <w:r w:rsidRPr="00125FC3">
        <w:rPr>
          <w:rFonts w:cs="Arial"/>
          <w:color w:val="000000"/>
          <w:sz w:val="28"/>
          <w:szCs w:val="28"/>
          <w:u w:val="single"/>
          <w:lang w:val="es-MX"/>
        </w:rPr>
        <w:fldChar w:fldCharType="begin">
          <w:ffData>
            <w:name w:val="Text3"/>
            <w:enabled/>
            <w:calcOnExit w:val="0"/>
            <w:textInput/>
          </w:ffData>
        </w:fldChar>
      </w:r>
      <w:r w:rsidRPr="00125FC3">
        <w:rPr>
          <w:rFonts w:cs="Arial"/>
          <w:color w:val="000000"/>
          <w:sz w:val="28"/>
          <w:szCs w:val="28"/>
          <w:u w:val="single"/>
          <w:lang w:val="es-MX"/>
        </w:rPr>
        <w:instrText xml:space="preserve"> FORMTEXT </w:instrText>
      </w:r>
      <w:r w:rsidRPr="00125FC3">
        <w:rPr>
          <w:rFonts w:cs="Arial"/>
          <w:color w:val="000000"/>
          <w:sz w:val="28"/>
          <w:szCs w:val="28"/>
          <w:u w:val="single"/>
          <w:lang w:val="es-MX"/>
        </w:rPr>
      </w:r>
      <w:r w:rsidRPr="00125FC3">
        <w:rPr>
          <w:rFonts w:cs="Arial"/>
          <w:color w:val="000000"/>
          <w:sz w:val="28"/>
          <w:szCs w:val="28"/>
          <w:u w:val="single"/>
          <w:lang w:val="es-MX"/>
        </w:rPr>
        <w:fldChar w:fldCharType="separate"/>
      </w:r>
      <w:r w:rsidRPr="00125FC3">
        <w:rPr>
          <w:rFonts w:cs="Arial"/>
          <w:noProof/>
          <w:color w:val="000000"/>
          <w:sz w:val="28"/>
          <w:szCs w:val="28"/>
          <w:u w:val="single"/>
          <w:lang w:val="es-MX"/>
        </w:rPr>
        <w:t> </w:t>
      </w:r>
      <w:r w:rsidRPr="00125FC3">
        <w:rPr>
          <w:rFonts w:cs="Arial"/>
          <w:noProof/>
          <w:color w:val="000000"/>
          <w:sz w:val="28"/>
          <w:szCs w:val="28"/>
          <w:u w:val="single"/>
          <w:lang w:val="es-MX"/>
        </w:rPr>
        <w:t> </w:t>
      </w:r>
      <w:r w:rsidRPr="00125FC3">
        <w:rPr>
          <w:rFonts w:cs="Arial"/>
          <w:noProof/>
          <w:color w:val="000000"/>
          <w:sz w:val="28"/>
          <w:szCs w:val="28"/>
          <w:u w:val="single"/>
          <w:lang w:val="es-MX"/>
        </w:rPr>
        <w:t> </w:t>
      </w:r>
      <w:r w:rsidRPr="00125FC3">
        <w:rPr>
          <w:rFonts w:cs="Arial"/>
          <w:noProof/>
          <w:color w:val="000000"/>
          <w:sz w:val="28"/>
          <w:szCs w:val="28"/>
          <w:u w:val="single"/>
          <w:lang w:val="es-MX"/>
        </w:rPr>
        <w:t> </w:t>
      </w:r>
      <w:r w:rsidRPr="00125FC3">
        <w:rPr>
          <w:rFonts w:cs="Arial"/>
          <w:noProof/>
          <w:color w:val="000000"/>
          <w:sz w:val="28"/>
          <w:szCs w:val="28"/>
          <w:u w:val="single"/>
          <w:lang w:val="es-MX"/>
        </w:rPr>
        <w:t> </w:t>
      </w:r>
      <w:r w:rsidRPr="00125FC3">
        <w:rPr>
          <w:rFonts w:cs="Arial"/>
          <w:color w:val="000000"/>
          <w:sz w:val="28"/>
          <w:szCs w:val="28"/>
          <w:u w:val="single"/>
          <w:lang w:val="es-MX"/>
        </w:rPr>
        <w:fldChar w:fldCharType="end"/>
      </w:r>
      <w:r w:rsidR="0050160E" w:rsidRPr="00616FC8">
        <w:rPr>
          <w:rFonts w:cs="Arial"/>
          <w:color w:val="000000"/>
          <w:sz w:val="28"/>
          <w:szCs w:val="28"/>
          <w:u w:val="single"/>
        </w:rPr>
        <w:tab/>
      </w:r>
      <w:r w:rsidR="0050160E" w:rsidRPr="00616FC8">
        <w:rPr>
          <w:rFonts w:cs="Arial"/>
          <w:color w:val="000000"/>
          <w:sz w:val="28"/>
          <w:szCs w:val="28"/>
        </w:rPr>
        <w:tab/>
      </w:r>
      <w:r w:rsidR="0050160E" w:rsidRPr="00616FC8">
        <w:rPr>
          <w:rFonts w:cs="Arial"/>
          <w:color w:val="000000"/>
          <w:sz w:val="28"/>
          <w:szCs w:val="28"/>
          <w:u w:val="single"/>
        </w:rPr>
        <w:tab/>
      </w:r>
      <w:r w:rsidR="0050160E" w:rsidRPr="00616FC8">
        <w:rPr>
          <w:rFonts w:cs="Arial"/>
          <w:color w:val="000000"/>
          <w:sz w:val="28"/>
          <w:szCs w:val="28"/>
        </w:rPr>
        <w:tab/>
      </w:r>
      <w:r w:rsidRPr="00125FC3">
        <w:rPr>
          <w:rFonts w:cs="Arial"/>
          <w:color w:val="000000"/>
          <w:sz w:val="28"/>
          <w:szCs w:val="28"/>
          <w:u w:val="single"/>
          <w:lang w:val="es-MX"/>
        </w:rPr>
        <w:fldChar w:fldCharType="begin">
          <w:ffData>
            <w:name w:val="Text3"/>
            <w:enabled/>
            <w:calcOnExit w:val="0"/>
            <w:textInput/>
          </w:ffData>
        </w:fldChar>
      </w:r>
      <w:r w:rsidRPr="00125FC3">
        <w:rPr>
          <w:rFonts w:cs="Arial"/>
          <w:color w:val="000000"/>
          <w:sz w:val="28"/>
          <w:szCs w:val="28"/>
          <w:u w:val="single"/>
          <w:lang w:val="es-MX"/>
        </w:rPr>
        <w:instrText xml:space="preserve"> FORMTEXT </w:instrText>
      </w:r>
      <w:r w:rsidRPr="00125FC3">
        <w:rPr>
          <w:rFonts w:cs="Arial"/>
          <w:color w:val="000000"/>
          <w:sz w:val="28"/>
          <w:szCs w:val="28"/>
          <w:u w:val="single"/>
          <w:lang w:val="es-MX"/>
        </w:rPr>
      </w:r>
      <w:r w:rsidRPr="00125FC3">
        <w:rPr>
          <w:rFonts w:cs="Arial"/>
          <w:color w:val="000000"/>
          <w:sz w:val="28"/>
          <w:szCs w:val="28"/>
          <w:u w:val="single"/>
          <w:lang w:val="es-MX"/>
        </w:rPr>
        <w:fldChar w:fldCharType="separate"/>
      </w:r>
      <w:r w:rsidRPr="00125FC3">
        <w:rPr>
          <w:rFonts w:cs="Arial"/>
          <w:noProof/>
          <w:color w:val="000000"/>
          <w:sz w:val="28"/>
          <w:szCs w:val="28"/>
          <w:u w:val="single"/>
          <w:lang w:val="es-MX"/>
        </w:rPr>
        <w:t> </w:t>
      </w:r>
      <w:r w:rsidRPr="00125FC3">
        <w:rPr>
          <w:rFonts w:cs="Arial"/>
          <w:noProof/>
          <w:color w:val="000000"/>
          <w:sz w:val="28"/>
          <w:szCs w:val="28"/>
          <w:u w:val="single"/>
          <w:lang w:val="es-MX"/>
        </w:rPr>
        <w:t> </w:t>
      </w:r>
      <w:r w:rsidRPr="00125FC3">
        <w:rPr>
          <w:rFonts w:cs="Arial"/>
          <w:noProof/>
          <w:color w:val="000000"/>
          <w:sz w:val="28"/>
          <w:szCs w:val="28"/>
          <w:u w:val="single"/>
          <w:lang w:val="es-MX"/>
        </w:rPr>
        <w:t> </w:t>
      </w:r>
      <w:r w:rsidRPr="00125FC3">
        <w:rPr>
          <w:rFonts w:cs="Arial"/>
          <w:noProof/>
          <w:color w:val="000000"/>
          <w:sz w:val="28"/>
          <w:szCs w:val="28"/>
          <w:u w:val="single"/>
          <w:lang w:val="es-MX"/>
        </w:rPr>
        <w:t> </w:t>
      </w:r>
      <w:r w:rsidRPr="00125FC3">
        <w:rPr>
          <w:rFonts w:cs="Arial"/>
          <w:noProof/>
          <w:color w:val="000000"/>
          <w:sz w:val="28"/>
          <w:szCs w:val="28"/>
          <w:u w:val="single"/>
          <w:lang w:val="es-MX"/>
        </w:rPr>
        <w:t> </w:t>
      </w:r>
      <w:r w:rsidRPr="00125FC3">
        <w:rPr>
          <w:rFonts w:cs="Arial"/>
          <w:color w:val="000000"/>
          <w:sz w:val="28"/>
          <w:szCs w:val="28"/>
          <w:u w:val="single"/>
          <w:lang w:val="es-MX"/>
        </w:rPr>
        <w:fldChar w:fldCharType="end"/>
      </w:r>
      <w:r w:rsidR="0050160E" w:rsidRPr="00616FC8">
        <w:rPr>
          <w:rFonts w:cs="Arial"/>
          <w:color w:val="000000"/>
          <w:sz w:val="28"/>
          <w:szCs w:val="28"/>
          <w:u w:val="single"/>
        </w:rPr>
        <w:tab/>
      </w:r>
    </w:p>
    <w:p w14:paraId="604E698B" w14:textId="77777777" w:rsidR="0050160E" w:rsidRPr="00616FC8" w:rsidRDefault="0050160E" w:rsidP="0097085C">
      <w:pPr>
        <w:tabs>
          <w:tab w:val="left" w:pos="4320"/>
          <w:tab w:val="left" w:pos="8640"/>
        </w:tabs>
        <w:rPr>
          <w:rFonts w:cs="Arial"/>
          <w:i/>
          <w:color w:val="000000"/>
        </w:rPr>
      </w:pPr>
      <w:r w:rsidRPr="00616FC8">
        <w:rPr>
          <w:rFonts w:cs="Arial"/>
          <w:color w:val="000000"/>
        </w:rPr>
        <w:t>Witness</w:t>
      </w:r>
      <w:r w:rsidR="00C745E5" w:rsidRPr="00616FC8">
        <w:rPr>
          <w:rFonts w:cs="Arial"/>
          <w:color w:val="000000"/>
        </w:rPr>
        <w:t>/</w:t>
      </w:r>
      <w:r w:rsidR="00C745E5" w:rsidRPr="00616FC8">
        <w:rPr>
          <w:rFonts w:cs="Arial"/>
          <w:i/>
          <w:color w:val="000000"/>
        </w:rPr>
        <w:t>Testigo</w:t>
      </w:r>
      <w:r w:rsidRPr="00616FC8">
        <w:rPr>
          <w:rFonts w:cs="Arial"/>
          <w:color w:val="000000"/>
        </w:rPr>
        <w:tab/>
        <w:t>Signature</w:t>
      </w:r>
      <w:r w:rsidR="00C745E5" w:rsidRPr="00616FC8">
        <w:rPr>
          <w:rFonts w:cs="Arial"/>
          <w:color w:val="000000"/>
        </w:rPr>
        <w:t>/</w:t>
      </w:r>
      <w:r w:rsidR="00C745E5" w:rsidRPr="00616FC8">
        <w:rPr>
          <w:rFonts w:cs="Arial"/>
          <w:i/>
          <w:color w:val="000000"/>
        </w:rPr>
        <w:t>Firma</w:t>
      </w:r>
      <w:r w:rsidRPr="00616FC8">
        <w:rPr>
          <w:rFonts w:cs="Arial"/>
          <w:color w:val="000000"/>
        </w:rPr>
        <w:tab/>
        <w:t>Date</w:t>
      </w:r>
      <w:r w:rsidR="00C745E5" w:rsidRPr="00616FC8">
        <w:rPr>
          <w:rFonts w:cs="Arial"/>
          <w:color w:val="000000"/>
        </w:rPr>
        <w:t>/</w:t>
      </w:r>
      <w:r w:rsidR="00C745E5" w:rsidRPr="00616FC8">
        <w:rPr>
          <w:rFonts w:cs="Arial"/>
          <w:i/>
          <w:color w:val="000000"/>
        </w:rPr>
        <w:t>Fecha</w:t>
      </w:r>
    </w:p>
    <w:p w14:paraId="3B33E22C" w14:textId="77777777" w:rsidR="002177DE" w:rsidRPr="002177DE" w:rsidRDefault="002177DE" w:rsidP="0097085C">
      <w:pPr>
        <w:tabs>
          <w:tab w:val="left" w:pos="4320"/>
          <w:tab w:val="left" w:pos="8640"/>
        </w:tabs>
      </w:pPr>
    </w:p>
    <w:p w14:paraId="5078824F" w14:textId="77777777" w:rsidR="00B76083" w:rsidRDefault="00B76083" w:rsidP="0097085C">
      <w:pPr>
        <w:tabs>
          <w:tab w:val="left" w:pos="4320"/>
          <w:tab w:val="left" w:pos="8640"/>
        </w:tabs>
        <w:rPr>
          <w:rFonts w:cs="Arial"/>
          <w:b/>
          <w:sz w:val="16"/>
          <w:lang w:val="es-MX"/>
        </w:rPr>
      </w:pPr>
      <w:r w:rsidRPr="00616FC8">
        <w:rPr>
          <w:rFonts w:cs="Arial"/>
          <w:b/>
          <w:sz w:val="16"/>
        </w:rPr>
        <w:t xml:space="preserve">The contents of this document may be eligible for public disclosure.  Social Security Numbers are considered confidential information and will be redacted in the event of such a request.  This form is governed by Executive Order 16-01, RCW 42.56, and RCW 40.14.  </w:t>
      </w:r>
      <w:r w:rsidRPr="00E73A57">
        <w:rPr>
          <w:rFonts w:cs="Arial"/>
          <w:b/>
          <w:sz w:val="16"/>
          <w:lang w:val="es-MX"/>
        </w:rPr>
        <w:t>Upon completion, the data classification category may change.</w:t>
      </w:r>
    </w:p>
    <w:p w14:paraId="3A2BDFC0" w14:textId="77777777" w:rsidR="008C260E" w:rsidRPr="00616FC8" w:rsidRDefault="008C260E" w:rsidP="0097085C">
      <w:pPr>
        <w:tabs>
          <w:tab w:val="left" w:pos="4320"/>
          <w:tab w:val="left" w:pos="8640"/>
        </w:tabs>
        <w:rPr>
          <w:sz w:val="16"/>
          <w:lang w:val="es-ES"/>
        </w:rPr>
      </w:pPr>
    </w:p>
    <w:p w14:paraId="4033946E" w14:textId="77777777" w:rsidR="00C745E5" w:rsidRPr="00E73A57" w:rsidRDefault="00C745E5" w:rsidP="0097085C">
      <w:pPr>
        <w:pStyle w:val="Footer"/>
        <w:tabs>
          <w:tab w:val="clear" w:pos="4320"/>
          <w:tab w:val="left" w:pos="3510"/>
        </w:tabs>
        <w:rPr>
          <w:rFonts w:cs="Arial"/>
          <w:b/>
          <w:i/>
          <w:sz w:val="16"/>
          <w:lang w:val="es-MX"/>
        </w:rPr>
      </w:pPr>
      <w:r w:rsidRPr="00E73A57">
        <w:rPr>
          <w:b/>
          <w:i/>
          <w:sz w:val="16"/>
          <w:lang w:val="es-MX"/>
        </w:rPr>
        <w:t>El contenido de este documento puede ser elegible para su divulgación pública.  Los números de la seguridad social se consideran información confidencial y serán eliminados en caso de tal solicitud.  Este formulario está regulado por la Orden Ejecutiva 16-01, RCW 42.56 y RCW 40.14.  Una vez concluido, la categoría de clasificación de datos puede cambiar.</w:t>
      </w:r>
    </w:p>
    <w:p w14:paraId="15D204F9" w14:textId="77777777" w:rsidR="00C745E5" w:rsidRPr="00616FC8" w:rsidRDefault="00C745E5" w:rsidP="0097085C">
      <w:pPr>
        <w:tabs>
          <w:tab w:val="left" w:pos="4320"/>
          <w:tab w:val="left" w:pos="8640"/>
        </w:tabs>
        <w:rPr>
          <w:sz w:val="16"/>
          <w:lang w:val="es-ES"/>
        </w:rPr>
      </w:pPr>
    </w:p>
    <w:p w14:paraId="35158319" w14:textId="77777777" w:rsidR="0050160E" w:rsidRPr="00616FC8" w:rsidRDefault="00B76083" w:rsidP="00722A50">
      <w:pPr>
        <w:rPr>
          <w:rFonts w:cs="Arial"/>
        </w:rPr>
      </w:pPr>
      <w:r w:rsidRPr="00616FC8">
        <w:rPr>
          <w:rFonts w:cs="Arial"/>
          <w:sz w:val="20"/>
          <w:szCs w:val="16"/>
        </w:rPr>
        <w:t xml:space="preserve">Distribution:  </w:t>
      </w:r>
      <w:r w:rsidRPr="00616FC8">
        <w:rPr>
          <w:rFonts w:cs="Arial"/>
          <w:b/>
          <w:sz w:val="20"/>
          <w:szCs w:val="16"/>
        </w:rPr>
        <w:t>ORIGINAL</w:t>
      </w:r>
      <w:r w:rsidRPr="00616FC8">
        <w:rPr>
          <w:rFonts w:cs="Arial"/>
          <w:sz w:val="20"/>
          <w:szCs w:val="16"/>
        </w:rPr>
        <w:t xml:space="preserve"> - </w:t>
      </w:r>
      <w:r w:rsidR="003A2BB5" w:rsidRPr="00616FC8">
        <w:rPr>
          <w:rFonts w:cs="Arial"/>
          <w:sz w:val="20"/>
          <w:szCs w:val="16"/>
        </w:rPr>
        <w:t>Field file</w:t>
      </w:r>
      <w:r w:rsidR="00722A50" w:rsidRPr="00616FC8">
        <w:rPr>
          <w:rFonts w:cs="Arial"/>
          <w:sz w:val="20"/>
          <w:szCs w:val="16"/>
        </w:rPr>
        <w:tab/>
      </w:r>
      <w:r w:rsidRPr="00616FC8">
        <w:rPr>
          <w:rFonts w:cs="Arial"/>
          <w:b/>
          <w:sz w:val="20"/>
          <w:szCs w:val="16"/>
        </w:rPr>
        <w:t>COPY</w:t>
      </w:r>
      <w:r w:rsidRPr="00616FC8">
        <w:rPr>
          <w:rFonts w:cs="Arial"/>
          <w:sz w:val="20"/>
          <w:szCs w:val="16"/>
        </w:rPr>
        <w:t xml:space="preserve"> - </w:t>
      </w:r>
      <w:r w:rsidR="00002697" w:rsidRPr="00616FC8">
        <w:rPr>
          <w:rFonts w:cs="Arial"/>
          <w:sz w:val="20"/>
          <w:szCs w:val="16"/>
        </w:rPr>
        <w:t>Arrested individual</w:t>
      </w:r>
    </w:p>
    <w:sectPr w:rsidR="0050160E" w:rsidRPr="00616FC8" w:rsidSect="00DD448B">
      <w:pgSz w:w="12240" w:h="15840" w:code="1"/>
      <w:pgMar w:top="720" w:right="720" w:bottom="36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56A8E" w14:textId="77777777" w:rsidR="00C45A05" w:rsidRDefault="00C45A05">
      <w:r>
        <w:separator/>
      </w:r>
    </w:p>
  </w:endnote>
  <w:endnote w:type="continuationSeparator" w:id="0">
    <w:p w14:paraId="0942CF37" w14:textId="77777777" w:rsidR="00C45A05" w:rsidRDefault="00C4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A102B" w14:textId="77777777" w:rsidR="008C26B2" w:rsidRPr="00727078" w:rsidRDefault="008C26B2" w:rsidP="002D2EF4">
    <w:pPr>
      <w:pStyle w:val="Footer"/>
      <w:tabs>
        <w:tab w:val="clear" w:pos="4320"/>
        <w:tab w:val="clear" w:pos="8640"/>
        <w:tab w:val="center" w:pos="5580"/>
        <w:tab w:val="right" w:pos="10800"/>
      </w:tabs>
      <w:rPr>
        <w:sz w:val="20"/>
      </w:rPr>
    </w:pPr>
    <w:r w:rsidRPr="00727078">
      <w:rPr>
        <w:sz w:val="20"/>
      </w:rPr>
      <w:t xml:space="preserve">DOC </w:t>
    </w:r>
    <w:r>
      <w:rPr>
        <w:sz w:val="20"/>
      </w:rPr>
      <w:t>09-052</w:t>
    </w:r>
    <w:r w:rsidR="003C137A" w:rsidRPr="00616FC8">
      <w:rPr>
        <w:sz w:val="20"/>
      </w:rPr>
      <w:t>ES</w:t>
    </w:r>
    <w:r w:rsidRPr="00727078">
      <w:rPr>
        <w:sz w:val="20"/>
      </w:rPr>
      <w:t xml:space="preserve"> (Rev. </w:t>
    </w:r>
    <w:r w:rsidR="00616FC8">
      <w:rPr>
        <w:sz w:val="20"/>
        <w:szCs w:val="16"/>
      </w:rPr>
      <w:t>09/26/19</w:t>
    </w:r>
    <w:r>
      <w:rPr>
        <w:sz w:val="20"/>
        <w:szCs w:val="16"/>
      </w:rPr>
      <w:t>)</w:t>
    </w:r>
    <w:r w:rsidRPr="00727078">
      <w:rPr>
        <w:sz w:val="20"/>
      </w:rPr>
      <w:tab/>
      <w:t xml:space="preserve">Page </w:t>
    </w:r>
    <w:r w:rsidRPr="00727078">
      <w:rPr>
        <w:sz w:val="20"/>
      </w:rPr>
      <w:fldChar w:fldCharType="begin"/>
    </w:r>
    <w:r w:rsidRPr="00727078">
      <w:rPr>
        <w:sz w:val="20"/>
      </w:rPr>
      <w:instrText xml:space="preserve"> PAGE </w:instrText>
    </w:r>
    <w:r w:rsidRPr="00727078">
      <w:rPr>
        <w:sz w:val="20"/>
      </w:rPr>
      <w:fldChar w:fldCharType="separate"/>
    </w:r>
    <w:r w:rsidR="00466402">
      <w:rPr>
        <w:noProof/>
        <w:sz w:val="20"/>
      </w:rPr>
      <w:t>1</w:t>
    </w:r>
    <w:r w:rsidRPr="00727078">
      <w:rPr>
        <w:sz w:val="20"/>
      </w:rPr>
      <w:fldChar w:fldCharType="end"/>
    </w:r>
    <w:r w:rsidRPr="00727078">
      <w:rPr>
        <w:sz w:val="20"/>
      </w:rPr>
      <w:t xml:space="preserve"> of </w:t>
    </w:r>
    <w:r w:rsidRPr="00727078">
      <w:rPr>
        <w:sz w:val="20"/>
      </w:rPr>
      <w:fldChar w:fldCharType="begin"/>
    </w:r>
    <w:r w:rsidRPr="00727078">
      <w:rPr>
        <w:sz w:val="20"/>
      </w:rPr>
      <w:instrText xml:space="preserve"> NUMPAGES </w:instrText>
    </w:r>
    <w:r w:rsidRPr="00727078">
      <w:rPr>
        <w:sz w:val="20"/>
      </w:rPr>
      <w:fldChar w:fldCharType="separate"/>
    </w:r>
    <w:r w:rsidR="00466402">
      <w:rPr>
        <w:noProof/>
        <w:sz w:val="20"/>
      </w:rPr>
      <w:t>2</w:t>
    </w:r>
    <w:r w:rsidRPr="00727078">
      <w:rPr>
        <w:sz w:val="20"/>
      </w:rPr>
      <w:fldChar w:fldCharType="end"/>
    </w:r>
    <w:r w:rsidRPr="00727078">
      <w:rPr>
        <w:sz w:val="20"/>
      </w:rPr>
      <w:tab/>
      <w:t xml:space="preserve">DOC </w:t>
    </w:r>
    <w:r>
      <w:rPr>
        <w:sz w:val="20"/>
      </w:rPr>
      <w:t>420.390</w:t>
    </w:r>
  </w:p>
  <w:p w14:paraId="2D0B39A8" w14:textId="77777777" w:rsidR="008C26B2" w:rsidRPr="002D2EF4" w:rsidRDefault="008C26B2" w:rsidP="00417FE0">
    <w:pPr>
      <w:jc w:val="right"/>
      <w:rPr>
        <w:sz w:val="20"/>
      </w:rPr>
    </w:pPr>
    <w:r w:rsidRPr="000909D5">
      <w:rPr>
        <w:i/>
        <w:sz w:val="20"/>
        <w:szCs w:val="16"/>
      </w:rPr>
      <w:t xml:space="preserve">Data classification category </w:t>
    </w:r>
    <w:r w:rsidR="002B1B5C">
      <w:rPr>
        <w:i/>
        <w:sz w:val="20"/>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2F97C" w14:textId="77777777" w:rsidR="00C45A05" w:rsidRDefault="00C45A05">
      <w:r>
        <w:separator/>
      </w:r>
    </w:p>
  </w:footnote>
  <w:footnote w:type="continuationSeparator" w:id="0">
    <w:p w14:paraId="1D467254" w14:textId="77777777" w:rsidR="00C45A05" w:rsidRDefault="00C45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08A2B" w14:textId="77777777" w:rsidR="008C260E" w:rsidRDefault="008C260E" w:rsidP="008C260E">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DC3350"/>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B5ABD62"/>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DDA8BE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BEC8898"/>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1D6895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1CEC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9AB5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901C4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160150"/>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DFC4EF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1C7CBB"/>
    <w:multiLevelType w:val="hybridMultilevel"/>
    <w:tmpl w:val="282ED040"/>
    <w:lvl w:ilvl="0" w:tplc="CDC486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24F3E"/>
    <w:multiLevelType w:val="hybridMultilevel"/>
    <w:tmpl w:val="F6164408"/>
    <w:lvl w:ilvl="0" w:tplc="80F6F4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E79E7"/>
    <w:multiLevelType w:val="hybridMultilevel"/>
    <w:tmpl w:val="C44E7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64170"/>
    <w:multiLevelType w:val="hybridMultilevel"/>
    <w:tmpl w:val="6B701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ea6MQEcPeoqCyJQ+5c7StzdH9coho4lIVcM23Sae9Yy0j/q8xMjYws5TmyI+gVlb13I1SYA6rV1aSNjPyDz2A==" w:salt="1EpSf4mmrd/AyVEFocbBrw=="/>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A62"/>
    <w:rsid w:val="00002697"/>
    <w:rsid w:val="00060886"/>
    <w:rsid w:val="000870BC"/>
    <w:rsid w:val="00097326"/>
    <w:rsid w:val="000B62AE"/>
    <w:rsid w:val="000D68DC"/>
    <w:rsid w:val="001013C1"/>
    <w:rsid w:val="00125FC3"/>
    <w:rsid w:val="00141F66"/>
    <w:rsid w:val="00176227"/>
    <w:rsid w:val="001857B7"/>
    <w:rsid w:val="00195488"/>
    <w:rsid w:val="001A06E3"/>
    <w:rsid w:val="001A4149"/>
    <w:rsid w:val="002177DE"/>
    <w:rsid w:val="00227946"/>
    <w:rsid w:val="00272AF6"/>
    <w:rsid w:val="002A1FAC"/>
    <w:rsid w:val="002B1B5C"/>
    <w:rsid w:val="002D2EF4"/>
    <w:rsid w:val="002D50B9"/>
    <w:rsid w:val="00335A46"/>
    <w:rsid w:val="003A2BB5"/>
    <w:rsid w:val="003B00C9"/>
    <w:rsid w:val="003C137A"/>
    <w:rsid w:val="00401E05"/>
    <w:rsid w:val="00406CA6"/>
    <w:rsid w:val="00417FE0"/>
    <w:rsid w:val="004206B9"/>
    <w:rsid w:val="00460A71"/>
    <w:rsid w:val="00466402"/>
    <w:rsid w:val="0047203B"/>
    <w:rsid w:val="004A5466"/>
    <w:rsid w:val="0050160E"/>
    <w:rsid w:val="005264B2"/>
    <w:rsid w:val="00587DCB"/>
    <w:rsid w:val="005940FB"/>
    <w:rsid w:val="005D3863"/>
    <w:rsid w:val="005E79BB"/>
    <w:rsid w:val="00600860"/>
    <w:rsid w:val="00616FC8"/>
    <w:rsid w:val="00654A20"/>
    <w:rsid w:val="0071691C"/>
    <w:rsid w:val="00722A50"/>
    <w:rsid w:val="007374E5"/>
    <w:rsid w:val="007827FC"/>
    <w:rsid w:val="00792CF2"/>
    <w:rsid w:val="007A3731"/>
    <w:rsid w:val="007C670F"/>
    <w:rsid w:val="00835CF6"/>
    <w:rsid w:val="008C260E"/>
    <w:rsid w:val="008C26B2"/>
    <w:rsid w:val="0097085C"/>
    <w:rsid w:val="00986ABA"/>
    <w:rsid w:val="009A0945"/>
    <w:rsid w:val="009A1953"/>
    <w:rsid w:val="009E4D3B"/>
    <w:rsid w:val="009E745F"/>
    <w:rsid w:val="009F5772"/>
    <w:rsid w:val="00A04EC0"/>
    <w:rsid w:val="00A906AF"/>
    <w:rsid w:val="00B21A62"/>
    <w:rsid w:val="00B21F4F"/>
    <w:rsid w:val="00B47CBC"/>
    <w:rsid w:val="00B76083"/>
    <w:rsid w:val="00C0003B"/>
    <w:rsid w:val="00C45A05"/>
    <w:rsid w:val="00C745E5"/>
    <w:rsid w:val="00C81DAC"/>
    <w:rsid w:val="00CB66A1"/>
    <w:rsid w:val="00CD3E5E"/>
    <w:rsid w:val="00CE55AC"/>
    <w:rsid w:val="00D432CF"/>
    <w:rsid w:val="00DD448B"/>
    <w:rsid w:val="00E70BED"/>
    <w:rsid w:val="00E73A57"/>
    <w:rsid w:val="00EC48CA"/>
    <w:rsid w:val="00ED5B50"/>
    <w:rsid w:val="00EE3A38"/>
    <w:rsid w:val="00F4235C"/>
    <w:rsid w:val="00F52C6E"/>
    <w:rsid w:val="00F72A29"/>
    <w:rsid w:val="00F83C2D"/>
    <w:rsid w:val="00FA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FDDE26"/>
  <w15:docId w15:val="{05B8AB89-06EE-4F9F-B484-C7E915B9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03B"/>
    <w:pPr>
      <w:autoSpaceDE w:val="0"/>
      <w:autoSpaceDN w:val="0"/>
    </w:pPr>
    <w:rPr>
      <w:rFonts w:ascii="Arial" w:hAnsi="Arial"/>
      <w:sz w:val="24"/>
      <w:szCs w:val="24"/>
    </w:rPr>
  </w:style>
  <w:style w:type="paragraph" w:styleId="Heading1">
    <w:name w:val="heading 1"/>
    <w:basedOn w:val="Normal"/>
    <w:next w:val="Normal"/>
    <w:link w:val="Heading1Char"/>
    <w:uiPriority w:val="99"/>
    <w:qFormat/>
    <w:pPr>
      <w:keepNext/>
      <w:spacing w:before="240" w:after="60"/>
      <w:outlineLvl w:val="0"/>
    </w:pPr>
    <w:rPr>
      <w:rFonts w:cs="Arial"/>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cs="Arial"/>
      <w:b/>
      <w:bCs/>
      <w:i/>
      <w:iCs/>
    </w:rPr>
  </w:style>
  <w:style w:type="paragraph" w:styleId="Heading3">
    <w:name w:val="heading 3"/>
    <w:basedOn w:val="Normal"/>
    <w:next w:val="Normal"/>
    <w:link w:val="Heading3Char"/>
    <w:uiPriority w:val="99"/>
    <w:qFormat/>
    <w:pPr>
      <w:keepNext/>
      <w:spacing w:before="240" w:after="60"/>
      <w:outlineLvl w:val="2"/>
    </w:pPr>
    <w:rPr>
      <w:rFonts w:cs="Arial"/>
    </w:rPr>
  </w:style>
  <w:style w:type="paragraph" w:styleId="Heading4">
    <w:name w:val="heading 4"/>
    <w:basedOn w:val="Normal"/>
    <w:next w:val="Normal"/>
    <w:link w:val="Heading4Char"/>
    <w:uiPriority w:val="99"/>
    <w:qFormat/>
    <w:pPr>
      <w:keepNext/>
      <w:spacing w:before="240" w:after="60"/>
      <w:outlineLvl w:val="3"/>
    </w:pPr>
    <w:rPr>
      <w:rFonts w:cs="Arial"/>
      <w:b/>
      <w:bCs/>
    </w:rPr>
  </w:style>
  <w:style w:type="paragraph" w:styleId="Heading5">
    <w:name w:val="heading 5"/>
    <w:basedOn w:val="Normal"/>
    <w:next w:val="Normal"/>
    <w:link w:val="Heading5Char"/>
    <w:uiPriority w:val="99"/>
    <w:qFormat/>
    <w:pPr>
      <w:spacing w:before="240" w:after="60"/>
      <w:outlineLvl w:val="4"/>
    </w:pPr>
    <w:rPr>
      <w:sz w:val="22"/>
      <w:szCs w:val="22"/>
    </w:rPr>
  </w:style>
  <w:style w:type="paragraph" w:styleId="Heading6">
    <w:name w:val="heading 6"/>
    <w:basedOn w:val="Normal"/>
    <w:next w:val="Normal"/>
    <w:link w:val="Heading6Char"/>
    <w:uiPriority w:val="99"/>
    <w:qFormat/>
    <w:pPr>
      <w:spacing w:before="240" w:after="60"/>
      <w:outlineLvl w:val="5"/>
    </w:pPr>
    <w:rPr>
      <w:i/>
      <w:iCs/>
      <w:sz w:val="22"/>
      <w:szCs w:val="22"/>
    </w:rPr>
  </w:style>
  <w:style w:type="paragraph" w:styleId="Heading7">
    <w:name w:val="heading 7"/>
    <w:basedOn w:val="Normal"/>
    <w:next w:val="Normal"/>
    <w:link w:val="Heading7Char"/>
    <w:uiPriority w:val="99"/>
    <w:qFormat/>
    <w:pPr>
      <w:spacing w:before="240" w:after="60"/>
      <w:outlineLvl w:val="6"/>
    </w:pPr>
    <w:rPr>
      <w:rFonts w:cs="Arial"/>
      <w:sz w:val="20"/>
      <w:szCs w:val="20"/>
    </w:rPr>
  </w:style>
  <w:style w:type="paragraph" w:styleId="Heading8">
    <w:name w:val="heading 8"/>
    <w:basedOn w:val="Normal"/>
    <w:next w:val="Normal"/>
    <w:link w:val="Heading8Char"/>
    <w:uiPriority w:val="99"/>
    <w:qFormat/>
    <w:pPr>
      <w:spacing w:before="240" w:after="60"/>
      <w:outlineLvl w:val="7"/>
    </w:pPr>
    <w:rPr>
      <w:rFonts w:cs="Arial"/>
      <w:i/>
      <w:iCs/>
      <w:sz w:val="20"/>
      <w:szCs w:val="20"/>
    </w:rPr>
  </w:style>
  <w:style w:type="paragraph" w:styleId="Heading9">
    <w:name w:val="heading 9"/>
    <w:basedOn w:val="Normal"/>
    <w:next w:val="Normal"/>
    <w:link w:val="Heading9Char"/>
    <w:uiPriority w:val="99"/>
    <w:qFormat/>
    <w:pPr>
      <w:spacing w:before="240" w:after="60"/>
      <w:outlineLvl w:val="8"/>
    </w:pPr>
    <w:rPr>
      <w:rFonts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customStyle="1" w:styleId="Footer1">
    <w:name w:val="Footer1"/>
    <w:autoRedefine/>
    <w:uiPriority w:val="99"/>
    <w:rsid w:val="00EE3A38"/>
    <w:pPr>
      <w:autoSpaceDE w:val="0"/>
      <w:autoSpaceDN w:val="0"/>
    </w:pPr>
    <w:rPr>
      <w:rFonts w:ascii="Arial" w:hAnsi="Arial" w:cs="Arial"/>
      <w:b/>
      <w:bCs/>
      <w:iCs/>
      <w:sz w:val="16"/>
      <w:szCs w:val="16"/>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cs="Times New Roman"/>
      <w:sz w:val="24"/>
      <w:szCs w:val="24"/>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locked/>
    <w:rPr>
      <w:rFonts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link w:val="BodyTextIndent"/>
    <w:uiPriority w:val="99"/>
    <w:semiHidden/>
    <w:locked/>
    <w:rPr>
      <w:rFonts w:cs="Times New Roman"/>
      <w:sz w:val="24"/>
      <w:szCs w:val="24"/>
    </w:rPr>
  </w:style>
  <w:style w:type="paragraph" w:styleId="BodyTextFirstIndent2">
    <w:name w:val="Body Text First Indent 2"/>
    <w:basedOn w:val="BodyText2"/>
    <w:link w:val="BodyTextFirstIndent2Char"/>
    <w:uiPriority w:val="99"/>
    <w:pPr>
      <w:spacing w:line="240" w:lineRule="auto"/>
      <w:ind w:left="360" w:firstLine="21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link w:val="BodyTextIndent2"/>
    <w:uiPriority w:val="99"/>
    <w:semiHidden/>
    <w:locked/>
    <w:rPr>
      <w:rFonts w:cs="Times New Roman"/>
      <w:sz w:val="24"/>
      <w:szCs w:val="24"/>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link w:val="BodyTextIndent3"/>
    <w:uiPriority w:val="99"/>
    <w:semiHidden/>
    <w:locked/>
    <w:rPr>
      <w:rFonts w:cs="Times New Roman"/>
      <w:sz w:val="16"/>
      <w:szCs w:val="16"/>
    </w:rPr>
  </w:style>
  <w:style w:type="paragraph" w:styleId="Caption">
    <w:name w:val="caption"/>
    <w:basedOn w:val="Normal"/>
    <w:next w:val="Normal"/>
    <w:uiPriority w:val="99"/>
    <w:qFormat/>
    <w:pPr>
      <w:spacing w:before="120" w:after="120"/>
    </w:pPr>
    <w:rPr>
      <w:b/>
      <w:bCs/>
    </w:rPr>
  </w:style>
  <w:style w:type="paragraph" w:styleId="Closing">
    <w:name w:val="Closing"/>
    <w:basedOn w:val="Normal"/>
    <w:link w:val="ClosingChar"/>
    <w:uiPriority w:val="99"/>
    <w:pPr>
      <w:ind w:left="4320"/>
    </w:pPr>
  </w:style>
  <w:style w:type="character" w:customStyle="1" w:styleId="ClosingChar">
    <w:name w:val="Closing Char"/>
    <w:link w:val="Closing"/>
    <w:uiPriority w:val="99"/>
    <w:semiHidden/>
    <w:locked/>
    <w:rPr>
      <w:rFonts w:cs="Times New Roman"/>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Date">
    <w:name w:val="Date"/>
    <w:basedOn w:val="Normal"/>
    <w:next w:val="Normal"/>
    <w:link w:val="DateChar"/>
    <w:uiPriority w:val="99"/>
  </w:style>
  <w:style w:type="character" w:customStyle="1" w:styleId="DateChar">
    <w:name w:val="Date Char"/>
    <w:link w:val="Date"/>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link w:val="EndnoteText"/>
    <w:uiPriority w:val="99"/>
    <w:semiHidden/>
    <w:locked/>
    <w:rPr>
      <w:rFonts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locked/>
    <w:rPr>
      <w:rFonts w:cs="Times New Roman"/>
      <w:sz w:val="20"/>
      <w:szCs w:val="20"/>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cs="Arial"/>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numPr>
        <w:numId w:val="1"/>
      </w:numPr>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6"/>
      </w:numPr>
    </w:pPr>
  </w:style>
  <w:style w:type="paragraph" w:styleId="ListNumber2">
    <w:name w:val="List Number 2"/>
    <w:basedOn w:val="Normal"/>
    <w:uiPriority w:val="99"/>
    <w:pPr>
      <w:numPr>
        <w:numId w:val="7"/>
      </w:numPr>
    </w:pPr>
  </w:style>
  <w:style w:type="paragraph" w:styleId="ListNumber3">
    <w:name w:val="List Number 3"/>
    <w:basedOn w:val="Normal"/>
    <w:uiPriority w:val="99"/>
    <w:pPr>
      <w:numPr>
        <w:numId w:val="8"/>
      </w:numPr>
    </w:pPr>
  </w:style>
  <w:style w:type="paragraph" w:styleId="ListNumber4">
    <w:name w:val="List Number 4"/>
    <w:basedOn w:val="Normal"/>
    <w:uiPriority w:val="99"/>
    <w:pPr>
      <w:numPr>
        <w:numId w:val="9"/>
      </w:numPr>
    </w:pPr>
  </w:style>
  <w:style w:type="paragraph" w:styleId="ListNumber5">
    <w:name w:val="List Number 5"/>
    <w:basedOn w:val="Normal"/>
    <w:uiPriority w:val="99"/>
    <w:pPr>
      <w:numPr>
        <w:numId w:val="1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character" w:customStyle="1" w:styleId="MacroTextChar">
    <w:name w:val="Macro Text Char"/>
    <w:link w:val="MacroText"/>
    <w:uiPriority w:val="99"/>
    <w:semiHidden/>
    <w:locked/>
    <w:rPr>
      <w:rFonts w:ascii="Courier New" w:hAnsi="Courier New" w:cs="Courier New"/>
      <w:lang w:val="en-US"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link w:val="MessageHeader"/>
    <w:uiPriority w:val="99"/>
    <w:semiHidden/>
    <w:locked/>
    <w:rPr>
      <w:rFonts w:ascii="Cambria" w:eastAsia="Times New Roman" w:hAnsi="Cambria" w:cs="Times New Roman"/>
      <w:sz w:val="24"/>
      <w:szCs w:val="24"/>
      <w:shd w:val="pct20" w:color="auto" w:fill="auto"/>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link w:val="NoteHeading"/>
    <w:uiPriority w:val="99"/>
    <w:semiHidden/>
    <w:locked/>
    <w:rPr>
      <w:rFonts w:cs="Times New Roman"/>
      <w:sz w:val="24"/>
      <w:szCs w:val="24"/>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locked/>
    <w:rPr>
      <w:rFonts w:cs="Times New Roman"/>
      <w:sz w:val="24"/>
      <w:szCs w:val="24"/>
    </w:rPr>
  </w:style>
  <w:style w:type="paragraph" w:styleId="Signature">
    <w:name w:val="Signature"/>
    <w:basedOn w:val="Normal"/>
    <w:link w:val="SignatureChar"/>
    <w:uiPriority w:val="99"/>
    <w:pPr>
      <w:ind w:left="4320"/>
    </w:pPr>
  </w:style>
  <w:style w:type="character" w:customStyle="1" w:styleId="SignatureChar">
    <w:name w:val="Signature Char"/>
    <w:link w:val="Signature"/>
    <w:uiPriority w:val="99"/>
    <w:semiHidden/>
    <w:locked/>
    <w:rPr>
      <w:rFonts w:cs="Times New Roman"/>
      <w:sz w:val="24"/>
      <w:szCs w:val="24"/>
    </w:rPr>
  </w:style>
  <w:style w:type="paragraph" w:styleId="Subtitle">
    <w:name w:val="Subtitle"/>
    <w:basedOn w:val="Normal"/>
    <w:link w:val="SubtitleChar"/>
    <w:uiPriority w:val="99"/>
    <w:qFormat/>
    <w:pPr>
      <w:spacing w:after="60"/>
      <w:jc w:val="center"/>
      <w:outlineLvl w:val="1"/>
    </w:pPr>
    <w:rPr>
      <w:rFonts w:cs="Arial"/>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link w:val="TitleChar"/>
    <w:uiPriority w:val="99"/>
    <w:qFormat/>
    <w:pPr>
      <w:spacing w:before="240" w:after="60"/>
      <w:jc w:val="center"/>
      <w:outlineLvl w:val="0"/>
    </w:pPr>
    <w:rPr>
      <w:rFonts w:cs="Arial"/>
      <w:b/>
      <w:bCs/>
      <w:kern w:val="28"/>
      <w:sz w:val="32"/>
      <w:szCs w:val="32"/>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TOAHeading">
    <w:name w:val="toa heading"/>
    <w:basedOn w:val="Normal"/>
    <w:next w:val="Normal"/>
    <w:uiPriority w:val="99"/>
    <w:semiHidden/>
    <w:pPr>
      <w:spacing w:before="120"/>
    </w:pPr>
    <w:rPr>
      <w:rFonts w:cs="Arial"/>
      <w:b/>
      <w:bCs/>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table" w:styleId="TableGrid">
    <w:name w:val="Table Grid"/>
    <w:basedOn w:val="TableNormal"/>
    <w:uiPriority w:val="59"/>
    <w:rsid w:val="00406C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A06E3"/>
    <w:rPr>
      <w:rFonts w:ascii="Tahoma" w:hAnsi="Tahoma" w:cs="Tahoma"/>
      <w:sz w:val="16"/>
      <w:szCs w:val="16"/>
    </w:rPr>
  </w:style>
  <w:style w:type="character" w:customStyle="1" w:styleId="BalloonTextChar">
    <w:name w:val="Balloon Text Char"/>
    <w:basedOn w:val="DefaultParagraphFont"/>
    <w:link w:val="BalloonText"/>
    <w:uiPriority w:val="99"/>
    <w:semiHidden/>
    <w:rsid w:val="001A06E3"/>
    <w:rPr>
      <w:rFonts w:ascii="Tahoma" w:hAnsi="Tahoma" w:cs="Tahoma"/>
      <w:sz w:val="16"/>
      <w:szCs w:val="16"/>
    </w:rPr>
  </w:style>
  <w:style w:type="paragraph" w:styleId="ListParagraph">
    <w:name w:val="List Paragraph"/>
    <w:basedOn w:val="Normal"/>
    <w:uiPriority w:val="34"/>
    <w:qFormat/>
    <w:rsid w:val="00716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6E98-8278-47A7-B3ED-122891FC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DOC</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daconner@DOC1.WA.GOV</dc:creator>
  <cp:keywords/>
  <dc:description/>
  <cp:lastModifiedBy>Chestnut, Maurena L. (DOC)</cp:lastModifiedBy>
  <cp:revision>5</cp:revision>
  <cp:lastPrinted>2019-08-14T19:13:00Z</cp:lastPrinted>
  <dcterms:created xsi:type="dcterms:W3CDTF">2019-09-30T22:07:00Z</dcterms:created>
  <dcterms:modified xsi:type="dcterms:W3CDTF">2021-10-08T20:52:00Z</dcterms:modified>
</cp:coreProperties>
</file>