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6AB8B" w14:textId="77777777" w:rsidR="00517DAE" w:rsidRPr="00517DAE" w:rsidRDefault="00517DAE" w:rsidP="00517DAE">
      <w:r w:rsidRPr="0050160E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 wp14:anchorId="09D14ADA" wp14:editId="3D313E59">
            <wp:simplePos x="0" y="0"/>
            <wp:positionH relativeFrom="column">
              <wp:posOffset>1905</wp:posOffset>
            </wp:positionH>
            <wp:positionV relativeFrom="paragraph">
              <wp:posOffset>-169164</wp:posOffset>
            </wp:positionV>
            <wp:extent cx="1553845" cy="621665"/>
            <wp:effectExtent l="0" t="0" r="8255" b="6985"/>
            <wp:wrapNone/>
            <wp:docPr id="2" name="Picture 2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FB44F" w14:textId="77777777" w:rsidR="00CB66A1" w:rsidRDefault="0050160E" w:rsidP="00D870A3">
      <w:pPr>
        <w:jc w:val="right"/>
        <w:rPr>
          <w:rFonts w:cs="Arial"/>
          <w:b/>
          <w:bCs/>
          <w:sz w:val="28"/>
          <w:szCs w:val="28"/>
        </w:rPr>
      </w:pPr>
      <w:r w:rsidRPr="0050160E">
        <w:rPr>
          <w:rFonts w:cs="Arial"/>
          <w:b/>
          <w:bCs/>
          <w:sz w:val="28"/>
          <w:szCs w:val="28"/>
        </w:rPr>
        <w:t>MIRANDA WARNING WAIVER</w:t>
      </w:r>
    </w:p>
    <w:p w14:paraId="2815191C" w14:textId="77777777" w:rsidR="00005311" w:rsidRPr="00A94CC1" w:rsidRDefault="00005311" w:rsidP="00D870A3"/>
    <w:p w14:paraId="4C711BEA" w14:textId="77777777" w:rsidR="0050160E" w:rsidRPr="00A94CC1" w:rsidRDefault="00A94CC1" w:rsidP="0050160E">
      <w:pPr>
        <w:tabs>
          <w:tab w:val="right" w:pos="6480"/>
          <w:tab w:val="left" w:pos="7200"/>
          <w:tab w:val="right" w:pos="10800"/>
        </w:tabs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cs="Arial"/>
          <w:color w:val="000000"/>
          <w:u w:val="single"/>
        </w:rPr>
        <w:instrText xml:space="preserve"> FORMTEXT </w:instrText>
      </w:r>
      <w:r>
        <w:rPr>
          <w:rFonts w:cs="Arial"/>
          <w:color w:val="000000"/>
          <w:u w:val="single"/>
        </w:rPr>
      </w:r>
      <w:r>
        <w:rPr>
          <w:rFonts w:cs="Arial"/>
          <w:color w:val="000000"/>
          <w:u w:val="single"/>
        </w:rPr>
        <w:fldChar w:fldCharType="separate"/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color w:val="000000"/>
          <w:u w:val="single"/>
        </w:rPr>
        <w:fldChar w:fldCharType="end"/>
      </w:r>
      <w:bookmarkEnd w:id="0"/>
      <w:r w:rsidR="0050160E" w:rsidRPr="00A94CC1">
        <w:rPr>
          <w:rFonts w:cs="Arial"/>
          <w:color w:val="000000"/>
          <w:u w:val="single"/>
        </w:rPr>
        <w:tab/>
      </w:r>
      <w:r w:rsidR="0050160E" w:rsidRPr="00A94CC1">
        <w:rPr>
          <w:rFonts w:cs="Arial"/>
          <w:color w:val="000000"/>
        </w:rPr>
        <w:tab/>
      </w:r>
      <w:r w:rsidR="009D3A26" w:rsidRPr="00A94CC1">
        <w:rPr>
          <w:rFonts w:cs="Arial"/>
          <w:color w:val="00000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D3A26" w:rsidRPr="00A94CC1">
        <w:rPr>
          <w:rFonts w:cs="Arial"/>
          <w:color w:val="000000"/>
          <w:u w:val="single"/>
        </w:rPr>
        <w:instrText xml:space="preserve"> FORMTEXT </w:instrText>
      </w:r>
      <w:r w:rsidR="009D3A26" w:rsidRPr="00A94CC1">
        <w:rPr>
          <w:rFonts w:cs="Arial"/>
          <w:color w:val="000000"/>
          <w:u w:val="single"/>
        </w:rPr>
      </w:r>
      <w:r w:rsidR="009D3A26" w:rsidRPr="00A94CC1">
        <w:rPr>
          <w:rFonts w:cs="Arial"/>
          <w:color w:val="000000"/>
          <w:u w:val="single"/>
        </w:rPr>
        <w:fldChar w:fldCharType="separate"/>
      </w:r>
      <w:r w:rsidR="009D3A26" w:rsidRPr="00A94CC1">
        <w:rPr>
          <w:rFonts w:cs="Arial"/>
          <w:noProof/>
          <w:color w:val="000000"/>
          <w:u w:val="single"/>
        </w:rPr>
        <w:t> </w:t>
      </w:r>
      <w:r w:rsidR="009D3A26" w:rsidRPr="00A94CC1">
        <w:rPr>
          <w:rFonts w:cs="Arial"/>
          <w:noProof/>
          <w:color w:val="000000"/>
          <w:u w:val="single"/>
        </w:rPr>
        <w:t> </w:t>
      </w:r>
      <w:r w:rsidR="009D3A26" w:rsidRPr="00A94CC1">
        <w:rPr>
          <w:rFonts w:cs="Arial"/>
          <w:noProof/>
          <w:color w:val="000000"/>
          <w:u w:val="single"/>
        </w:rPr>
        <w:t> </w:t>
      </w:r>
      <w:r w:rsidR="009D3A26" w:rsidRPr="00A94CC1">
        <w:rPr>
          <w:rFonts w:cs="Arial"/>
          <w:noProof/>
          <w:color w:val="000000"/>
          <w:u w:val="single"/>
        </w:rPr>
        <w:t> </w:t>
      </w:r>
      <w:r w:rsidR="009D3A26" w:rsidRPr="00A94CC1">
        <w:rPr>
          <w:rFonts w:cs="Arial"/>
          <w:noProof/>
          <w:color w:val="000000"/>
          <w:u w:val="single"/>
        </w:rPr>
        <w:t> </w:t>
      </w:r>
      <w:r w:rsidR="009D3A26" w:rsidRPr="00A94CC1">
        <w:rPr>
          <w:rFonts w:cs="Arial"/>
          <w:color w:val="000000"/>
          <w:u w:val="single"/>
        </w:rPr>
        <w:fldChar w:fldCharType="end"/>
      </w:r>
      <w:r w:rsidR="009D3A26" w:rsidRPr="00A94CC1">
        <w:rPr>
          <w:rFonts w:cs="Arial"/>
          <w:color w:val="000000"/>
          <w:u w:val="single"/>
        </w:rPr>
        <w:tab/>
      </w:r>
    </w:p>
    <w:p w14:paraId="2A48CA8F" w14:textId="77777777" w:rsidR="0050160E" w:rsidRPr="00A94CC1" w:rsidRDefault="0050160E" w:rsidP="00591250">
      <w:pPr>
        <w:tabs>
          <w:tab w:val="left" w:pos="7200"/>
        </w:tabs>
        <w:rPr>
          <w:rFonts w:cs="Arial"/>
          <w:color w:val="000000"/>
        </w:rPr>
      </w:pPr>
      <w:r w:rsidRPr="00A94CC1">
        <w:rPr>
          <w:rFonts w:cs="Arial"/>
          <w:color w:val="000000"/>
        </w:rPr>
        <w:t>Arrested individual</w:t>
      </w:r>
      <w:r w:rsidRPr="00A94CC1">
        <w:rPr>
          <w:rFonts w:cs="Arial"/>
          <w:color w:val="000000"/>
        </w:rPr>
        <w:tab/>
        <w:t>DOC number</w:t>
      </w:r>
    </w:p>
    <w:p w14:paraId="458F8EAA" w14:textId="77777777" w:rsidR="00591250" w:rsidRPr="006E5EDF" w:rsidRDefault="00591250" w:rsidP="00591250">
      <w:pPr>
        <w:tabs>
          <w:tab w:val="left" w:pos="7200"/>
        </w:tabs>
        <w:rPr>
          <w:rFonts w:cs="Arial"/>
          <w:color w:val="000000"/>
          <w:sz w:val="20"/>
        </w:rPr>
      </w:pPr>
    </w:p>
    <w:p w14:paraId="2F60EADF" w14:textId="77777777" w:rsidR="00CB66A1" w:rsidRPr="0050160E" w:rsidRDefault="00CB66A1" w:rsidP="005A270A">
      <w:pPr>
        <w:spacing w:after="40"/>
        <w:ind w:left="446" w:hanging="446"/>
        <w:rPr>
          <w:rFonts w:cs="Arial"/>
          <w:color w:val="000000"/>
        </w:rPr>
      </w:pPr>
      <w:r w:rsidRPr="0050160E">
        <w:rPr>
          <w:rFonts w:cs="Arial"/>
          <w:color w:val="000000"/>
        </w:rPr>
        <w:t>1.</w:t>
      </w:r>
      <w:r w:rsidRPr="0050160E">
        <w:rPr>
          <w:rFonts w:cs="Arial"/>
          <w:color w:val="000000"/>
        </w:rPr>
        <w:tab/>
        <w:t>You have the right to remain silent.</w:t>
      </w:r>
    </w:p>
    <w:p w14:paraId="341F420E" w14:textId="77777777" w:rsidR="00CB66A1" w:rsidRPr="0050160E" w:rsidRDefault="00CB66A1" w:rsidP="005A270A">
      <w:pPr>
        <w:spacing w:after="40"/>
        <w:ind w:left="446" w:hanging="446"/>
        <w:rPr>
          <w:rFonts w:cs="Arial"/>
          <w:color w:val="000000"/>
        </w:rPr>
      </w:pPr>
      <w:r w:rsidRPr="0050160E">
        <w:rPr>
          <w:rFonts w:cs="Arial"/>
          <w:color w:val="000000"/>
        </w:rPr>
        <w:t>2.</w:t>
      </w:r>
      <w:r w:rsidRPr="0050160E">
        <w:rPr>
          <w:rFonts w:cs="Arial"/>
          <w:color w:val="000000"/>
        </w:rPr>
        <w:tab/>
        <w:t>Anything you say can be used against you in a court of law.</w:t>
      </w:r>
    </w:p>
    <w:p w14:paraId="2E35F325" w14:textId="77777777" w:rsidR="00CB66A1" w:rsidRPr="0050160E" w:rsidRDefault="00CB66A1" w:rsidP="005A270A">
      <w:pPr>
        <w:pStyle w:val="BodyText2"/>
        <w:spacing w:after="40" w:line="240" w:lineRule="auto"/>
        <w:ind w:left="446" w:hanging="446"/>
        <w:rPr>
          <w:rFonts w:cs="Arial"/>
          <w:color w:val="000000"/>
        </w:rPr>
      </w:pPr>
      <w:r w:rsidRPr="0050160E">
        <w:rPr>
          <w:rFonts w:cs="Arial"/>
          <w:color w:val="000000"/>
        </w:rPr>
        <w:t>3.</w:t>
      </w:r>
      <w:r w:rsidRPr="0050160E">
        <w:rPr>
          <w:rFonts w:cs="Arial"/>
          <w:color w:val="000000"/>
        </w:rPr>
        <w:tab/>
        <w:t>You have the right at this time to talk to a lawyer and have him/her present with you while you are being questioned.</w:t>
      </w:r>
    </w:p>
    <w:p w14:paraId="66BDA709" w14:textId="77777777" w:rsidR="00CB66A1" w:rsidRPr="0050160E" w:rsidRDefault="00CB66A1" w:rsidP="005A270A">
      <w:pPr>
        <w:pStyle w:val="BodyText2"/>
        <w:spacing w:after="40" w:line="240" w:lineRule="auto"/>
        <w:ind w:left="446" w:hanging="446"/>
        <w:rPr>
          <w:rFonts w:cs="Arial"/>
          <w:color w:val="000000"/>
        </w:rPr>
      </w:pPr>
      <w:r w:rsidRPr="0050160E">
        <w:rPr>
          <w:rFonts w:cs="Arial"/>
          <w:color w:val="000000"/>
        </w:rPr>
        <w:t>4.</w:t>
      </w:r>
      <w:r w:rsidRPr="0050160E">
        <w:rPr>
          <w:rFonts w:cs="Arial"/>
          <w:color w:val="000000"/>
        </w:rPr>
        <w:tab/>
        <w:t>If you cannot afford to hire a lawyer, one will be appointed to represent you before any questioning, if you wish.</w:t>
      </w:r>
    </w:p>
    <w:p w14:paraId="14BDE0E2" w14:textId="77777777" w:rsidR="00CB66A1" w:rsidRDefault="00CB66A1" w:rsidP="00B276D9">
      <w:pPr>
        <w:ind w:left="446" w:hanging="446"/>
        <w:rPr>
          <w:rFonts w:cs="Arial"/>
          <w:color w:val="000000"/>
        </w:rPr>
      </w:pPr>
      <w:r w:rsidRPr="0050160E">
        <w:rPr>
          <w:rFonts w:cs="Arial"/>
          <w:color w:val="000000"/>
        </w:rPr>
        <w:t>5.</w:t>
      </w:r>
      <w:r w:rsidRPr="0050160E">
        <w:rPr>
          <w:rFonts w:cs="Arial"/>
          <w:color w:val="000000"/>
        </w:rPr>
        <w:tab/>
        <w:t>You can decide at any time to exercise these rights and not answer any questions or make any statements.</w:t>
      </w:r>
    </w:p>
    <w:p w14:paraId="5369050F" w14:textId="77777777" w:rsidR="00B276D9" w:rsidRPr="00B276D9" w:rsidRDefault="00B276D9" w:rsidP="00B276D9">
      <w:pPr>
        <w:ind w:left="446" w:hanging="446"/>
        <w:rPr>
          <w:rFonts w:cs="Arial"/>
          <w:color w:val="000000"/>
          <w:sz w:val="20"/>
        </w:rPr>
      </w:pPr>
    </w:p>
    <w:p w14:paraId="7EF3EACF" w14:textId="77777777" w:rsidR="00CB66A1" w:rsidRPr="0050160E" w:rsidRDefault="00CB66A1" w:rsidP="00194D75">
      <w:pPr>
        <w:spacing w:after="120"/>
        <w:rPr>
          <w:rFonts w:cs="Arial"/>
          <w:color w:val="000000"/>
        </w:rPr>
      </w:pPr>
      <w:r w:rsidRPr="0050160E">
        <w:rPr>
          <w:rFonts w:cs="Arial"/>
          <w:b/>
          <w:bCs/>
          <w:color w:val="000000"/>
        </w:rPr>
        <w:t>WAIVER</w:t>
      </w:r>
    </w:p>
    <w:p w14:paraId="6E8409A6" w14:textId="77777777" w:rsidR="00CB66A1" w:rsidRDefault="00CB66A1" w:rsidP="001B2424">
      <w:pPr>
        <w:spacing w:after="120"/>
        <w:rPr>
          <w:rFonts w:cs="Arial"/>
          <w:color w:val="000000"/>
        </w:rPr>
      </w:pPr>
      <w:r w:rsidRPr="0050160E">
        <w:rPr>
          <w:rFonts w:cs="Arial"/>
          <w:color w:val="000000"/>
        </w:rPr>
        <w:t>After the warning and in order to secure a waiver, the following questions should be asked and an affirmative reply secured to each question.*</w:t>
      </w:r>
    </w:p>
    <w:p w14:paraId="5A730849" w14:textId="77777777" w:rsidR="00CB66A1" w:rsidRPr="0050160E" w:rsidRDefault="00CB66A1" w:rsidP="006E5EDF">
      <w:pPr>
        <w:tabs>
          <w:tab w:val="left" w:pos="450"/>
        </w:tabs>
        <w:ind w:left="450" w:hanging="450"/>
        <w:rPr>
          <w:rFonts w:cs="Arial"/>
          <w:color w:val="000000"/>
        </w:rPr>
      </w:pPr>
      <w:r w:rsidRPr="0050160E">
        <w:rPr>
          <w:rFonts w:cs="Arial"/>
          <w:color w:val="000000"/>
        </w:rPr>
        <w:t>1.</w:t>
      </w:r>
      <w:r w:rsidRPr="0050160E">
        <w:rPr>
          <w:rFonts w:cs="Arial"/>
          <w:color w:val="000000"/>
        </w:rPr>
        <w:tab/>
        <w:t>Do you understand each of these rights I have explained to you?</w:t>
      </w:r>
    </w:p>
    <w:p w14:paraId="0A11B06A" w14:textId="77777777" w:rsidR="00CB66A1" w:rsidRPr="0050160E" w:rsidRDefault="00CB66A1" w:rsidP="001B2424">
      <w:pPr>
        <w:tabs>
          <w:tab w:val="left" w:pos="450"/>
        </w:tabs>
        <w:spacing w:after="120"/>
        <w:rPr>
          <w:rFonts w:cs="Arial"/>
          <w:color w:val="000000"/>
        </w:rPr>
      </w:pPr>
      <w:r w:rsidRPr="0050160E">
        <w:rPr>
          <w:rFonts w:cs="Arial"/>
          <w:color w:val="000000"/>
        </w:rPr>
        <w:t>2.</w:t>
      </w:r>
      <w:r w:rsidRPr="0050160E">
        <w:rPr>
          <w:rFonts w:cs="Arial"/>
          <w:color w:val="000000"/>
        </w:rPr>
        <w:tab/>
        <w:t>Having these rights in mind, do you wish to talk to us now?</w:t>
      </w:r>
    </w:p>
    <w:p w14:paraId="63A98874" w14:textId="77777777" w:rsidR="00CB66A1" w:rsidRPr="0050160E" w:rsidRDefault="00CB66A1" w:rsidP="00591250">
      <w:pPr>
        <w:rPr>
          <w:rFonts w:cs="Arial"/>
          <w:color w:val="000000"/>
        </w:rPr>
      </w:pPr>
      <w:r w:rsidRPr="0050160E">
        <w:rPr>
          <w:rFonts w:cs="Arial"/>
          <w:color w:val="000000"/>
        </w:rPr>
        <w:t xml:space="preserve">Regardless of Miranda applicability, Washington State requires that the following advisement be given to every </w:t>
      </w:r>
      <w:r w:rsidR="0050160E" w:rsidRPr="00D354EE">
        <w:t>individual</w:t>
      </w:r>
      <w:r w:rsidRPr="0050160E">
        <w:rPr>
          <w:rFonts w:cs="Arial"/>
          <w:color w:val="000000"/>
        </w:rPr>
        <w:t xml:space="preserve"> taken into custody:</w:t>
      </w:r>
    </w:p>
    <w:p w14:paraId="79E4C1F3" w14:textId="77777777" w:rsidR="00591250" w:rsidRPr="006E5EDF" w:rsidRDefault="00591250" w:rsidP="00591250">
      <w:pPr>
        <w:rPr>
          <w:rFonts w:cs="Arial"/>
          <w:color w:val="000000"/>
          <w:sz w:val="20"/>
        </w:rPr>
      </w:pPr>
    </w:p>
    <w:p w14:paraId="57F17220" w14:textId="77777777" w:rsidR="00CB66A1" w:rsidRPr="0050160E" w:rsidRDefault="00CB66A1" w:rsidP="00591250">
      <w:pPr>
        <w:rPr>
          <w:rFonts w:cs="Arial"/>
          <w:color w:val="000000"/>
        </w:rPr>
      </w:pPr>
      <w:r w:rsidRPr="0050160E">
        <w:rPr>
          <w:rFonts w:cs="Arial"/>
          <w:color w:val="000000"/>
        </w:rPr>
        <w:t>You have the right to Counsel.  If you are unable to pay for Counsel, you are entitled to have one provided without charge.</w:t>
      </w:r>
    </w:p>
    <w:p w14:paraId="64B4105C" w14:textId="77777777" w:rsidR="00591250" w:rsidRPr="006E5EDF" w:rsidRDefault="00591250" w:rsidP="00591250">
      <w:pPr>
        <w:rPr>
          <w:sz w:val="20"/>
        </w:rPr>
      </w:pPr>
    </w:p>
    <w:p w14:paraId="6AE49859" w14:textId="77777777" w:rsidR="00CB66A1" w:rsidRPr="0050160E" w:rsidRDefault="00CB66A1" w:rsidP="00194D75">
      <w:pPr>
        <w:spacing w:after="120"/>
        <w:rPr>
          <w:rFonts w:cs="Arial"/>
          <w:color w:val="000000"/>
        </w:rPr>
      </w:pPr>
      <w:r w:rsidRPr="0050160E">
        <w:rPr>
          <w:rFonts w:cs="Arial"/>
          <w:b/>
          <w:bCs/>
          <w:color w:val="000000"/>
        </w:rPr>
        <w:t>ADDITIONAL WARNING TO JUVENILE</w:t>
      </w:r>
    </w:p>
    <w:p w14:paraId="5EB582FE" w14:textId="77777777" w:rsidR="00CB66A1" w:rsidRDefault="00CB66A1" w:rsidP="00126533">
      <w:pPr>
        <w:spacing w:after="120"/>
        <w:rPr>
          <w:rFonts w:cs="Arial"/>
          <w:color w:val="000000"/>
        </w:rPr>
      </w:pPr>
      <w:r w:rsidRPr="0050160E">
        <w:rPr>
          <w:rFonts w:cs="Arial"/>
          <w:color w:val="000000"/>
        </w:rPr>
        <w:t>If you are under the age of 18, anything you say can be used against you in a juvenile court prosecution for a juvenile offense and can also be used against you in an adult court criminal prosecution if the juvenile court decides that you are to be tried as an adult.</w:t>
      </w:r>
    </w:p>
    <w:p w14:paraId="746F436E" w14:textId="77777777" w:rsidR="0050160E" w:rsidRDefault="0050160E" w:rsidP="00062CAF">
      <w:pPr>
        <w:tabs>
          <w:tab w:val="left" w:pos="4680"/>
          <w:tab w:val="right" w:pos="6480"/>
        </w:tabs>
        <w:rPr>
          <w:rFonts w:cs="Arial"/>
          <w:color w:val="000000"/>
        </w:rPr>
      </w:pPr>
      <w:r>
        <w:rPr>
          <w:rFonts w:cs="Arial"/>
          <w:color w:val="000000"/>
        </w:rPr>
        <w:t>*I have bee</w:t>
      </w:r>
      <w:r w:rsidR="00062CAF">
        <w:rPr>
          <w:rFonts w:cs="Arial"/>
          <w:color w:val="000000"/>
        </w:rPr>
        <w:t>n given the Miranda warning on:</w:t>
      </w:r>
      <w:r w:rsidR="00062CAF">
        <w:rPr>
          <w:rFonts w:cs="Arial"/>
          <w:color w:val="000000"/>
        </w:rPr>
        <w:tab/>
      </w:r>
      <w:r w:rsidR="00163993" w:rsidRPr="00841DAF">
        <w:rPr>
          <w:rFonts w:cs="Arial"/>
          <w:color w:val="00000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993" w:rsidRPr="00841DAF">
        <w:rPr>
          <w:rFonts w:cs="Arial"/>
          <w:color w:val="000000"/>
          <w:sz w:val="28"/>
          <w:szCs w:val="28"/>
          <w:u w:val="single"/>
        </w:rPr>
        <w:instrText xml:space="preserve"> FORMTEXT </w:instrText>
      </w:r>
      <w:r w:rsidR="00163993" w:rsidRPr="00841DAF">
        <w:rPr>
          <w:rFonts w:cs="Arial"/>
          <w:color w:val="000000"/>
          <w:sz w:val="28"/>
          <w:szCs w:val="28"/>
          <w:u w:val="single"/>
        </w:rPr>
      </w:r>
      <w:r w:rsidR="00163993" w:rsidRPr="00841DAF">
        <w:rPr>
          <w:rFonts w:cs="Arial"/>
          <w:color w:val="000000"/>
          <w:sz w:val="28"/>
          <w:szCs w:val="28"/>
          <w:u w:val="single"/>
        </w:rPr>
        <w:fldChar w:fldCharType="separate"/>
      </w:r>
      <w:r w:rsidR="00163993"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="00163993"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="00163993"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="00163993"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="00163993"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="00163993" w:rsidRPr="00841DAF">
        <w:rPr>
          <w:rFonts w:cs="Arial"/>
          <w:color w:val="000000"/>
          <w:sz w:val="28"/>
          <w:szCs w:val="28"/>
          <w:u w:val="single"/>
        </w:rPr>
        <w:fldChar w:fldCharType="end"/>
      </w:r>
      <w:r w:rsidR="00163993">
        <w:rPr>
          <w:rFonts w:cs="Arial"/>
          <w:color w:val="000000"/>
          <w:sz w:val="28"/>
          <w:szCs w:val="28"/>
          <w:u w:val="single"/>
        </w:rPr>
        <w:tab/>
      </w:r>
    </w:p>
    <w:p w14:paraId="6B7AC825" w14:textId="77777777" w:rsidR="0050160E" w:rsidRDefault="0050160E" w:rsidP="00062CAF">
      <w:pPr>
        <w:tabs>
          <w:tab w:val="left" w:pos="4680"/>
          <w:tab w:val="right" w:pos="6480"/>
        </w:tabs>
        <w:rPr>
          <w:rFonts w:cs="Arial"/>
          <w:color w:val="000000"/>
        </w:rPr>
      </w:pPr>
      <w:r>
        <w:rPr>
          <w:rFonts w:cs="Arial"/>
          <w:color w:val="000000"/>
        </w:rPr>
        <w:tab/>
        <w:t>Date</w:t>
      </w:r>
    </w:p>
    <w:p w14:paraId="605D36F0" w14:textId="77777777" w:rsidR="00DB5F35" w:rsidRPr="00E97BEE" w:rsidRDefault="00DB5F35" w:rsidP="00591250">
      <w:pPr>
        <w:tabs>
          <w:tab w:val="left" w:pos="4770"/>
          <w:tab w:val="right" w:pos="6480"/>
        </w:tabs>
        <w:rPr>
          <w:rFonts w:cs="Arial"/>
          <w:color w:val="000000"/>
          <w:sz w:val="20"/>
        </w:rPr>
      </w:pPr>
    </w:p>
    <w:p w14:paraId="73118CFF" w14:textId="77777777" w:rsidR="00CB66A1" w:rsidRDefault="0050160E" w:rsidP="00591250">
      <w:pPr>
        <w:tabs>
          <w:tab w:val="left" w:pos="4770"/>
          <w:tab w:val="right" w:pos="648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I understand each of the rights explained to me.  I am willing to talk to the Community Corrections Officer </w:t>
      </w:r>
      <w:r w:rsidR="006056F6">
        <w:rPr>
          <w:rFonts w:cs="Arial"/>
          <w:color w:val="000000"/>
        </w:rPr>
        <w:t xml:space="preserve">(CCO) </w:t>
      </w:r>
      <w:r>
        <w:rPr>
          <w:rFonts w:cs="Arial"/>
          <w:color w:val="000000"/>
        </w:rPr>
        <w:t>now.</w:t>
      </w:r>
    </w:p>
    <w:p w14:paraId="035AFD7D" w14:textId="77777777" w:rsidR="00591250" w:rsidRPr="00532FE2" w:rsidRDefault="00591250" w:rsidP="007E20E2">
      <w:pPr>
        <w:tabs>
          <w:tab w:val="left" w:pos="4770"/>
          <w:tab w:val="right" w:pos="6480"/>
        </w:tabs>
        <w:rPr>
          <w:rFonts w:cs="Arial"/>
          <w:color w:val="000000"/>
          <w:sz w:val="20"/>
        </w:rPr>
      </w:pPr>
    </w:p>
    <w:p w14:paraId="54BB58C9" w14:textId="77777777" w:rsidR="0050160E" w:rsidRPr="00841DAF" w:rsidRDefault="0050160E" w:rsidP="007E20E2">
      <w:pPr>
        <w:tabs>
          <w:tab w:val="right" w:pos="8280"/>
          <w:tab w:val="left" w:pos="8640"/>
          <w:tab w:val="right" w:pos="10800"/>
        </w:tabs>
        <w:rPr>
          <w:rFonts w:cs="Arial"/>
          <w:color w:val="000000"/>
          <w:sz w:val="28"/>
          <w:szCs w:val="28"/>
          <w:u w:val="single"/>
        </w:rPr>
      </w:pPr>
      <w:r w:rsidRPr="0050160E">
        <w:rPr>
          <w:rFonts w:cs="Arial"/>
          <w:color w:val="000000"/>
          <w:sz w:val="28"/>
          <w:szCs w:val="28"/>
          <w:u w:val="single"/>
        </w:rPr>
        <w:tab/>
      </w:r>
      <w:r w:rsidRPr="0050160E">
        <w:rPr>
          <w:rFonts w:cs="Arial"/>
          <w:color w:val="000000"/>
          <w:sz w:val="28"/>
          <w:szCs w:val="28"/>
        </w:rPr>
        <w:tab/>
      </w:r>
      <w:r w:rsidR="00841DAF" w:rsidRPr="00841DAF">
        <w:rPr>
          <w:rFonts w:cs="Arial"/>
          <w:color w:val="00000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41DAF" w:rsidRPr="00841DAF">
        <w:rPr>
          <w:rFonts w:cs="Arial"/>
          <w:color w:val="000000"/>
          <w:sz w:val="28"/>
          <w:szCs w:val="28"/>
          <w:u w:val="single"/>
        </w:rPr>
        <w:instrText xml:space="preserve"> FORMTEXT </w:instrText>
      </w:r>
      <w:r w:rsidR="00841DAF" w:rsidRPr="00841DAF">
        <w:rPr>
          <w:rFonts w:cs="Arial"/>
          <w:color w:val="000000"/>
          <w:sz w:val="28"/>
          <w:szCs w:val="28"/>
          <w:u w:val="single"/>
        </w:rPr>
      </w:r>
      <w:r w:rsidR="00841DAF" w:rsidRPr="00841DAF">
        <w:rPr>
          <w:rFonts w:cs="Arial"/>
          <w:color w:val="000000"/>
          <w:sz w:val="28"/>
          <w:szCs w:val="28"/>
          <w:u w:val="single"/>
        </w:rPr>
        <w:fldChar w:fldCharType="separate"/>
      </w:r>
      <w:r w:rsidR="00841DAF"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="00841DAF"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="00841DAF"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="00841DAF"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="00841DAF"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="00841DAF" w:rsidRPr="00841DAF">
        <w:rPr>
          <w:rFonts w:cs="Arial"/>
          <w:color w:val="000000"/>
          <w:sz w:val="28"/>
          <w:szCs w:val="28"/>
          <w:u w:val="single"/>
        </w:rPr>
        <w:fldChar w:fldCharType="end"/>
      </w:r>
      <w:bookmarkEnd w:id="1"/>
      <w:r w:rsidRPr="00841DAF">
        <w:rPr>
          <w:rFonts w:cs="Arial"/>
          <w:color w:val="000000"/>
          <w:sz w:val="28"/>
          <w:szCs w:val="28"/>
          <w:u w:val="single"/>
        </w:rPr>
        <w:tab/>
      </w:r>
    </w:p>
    <w:p w14:paraId="3249EF96" w14:textId="77777777" w:rsidR="0050160E" w:rsidRDefault="0050160E" w:rsidP="007E20E2">
      <w:pPr>
        <w:tabs>
          <w:tab w:val="left" w:pos="8640"/>
          <w:tab w:val="right" w:pos="10800"/>
        </w:tabs>
        <w:rPr>
          <w:rFonts w:cs="Arial"/>
          <w:color w:val="000000"/>
        </w:rPr>
      </w:pPr>
      <w:r w:rsidRPr="00D870A3">
        <w:t>Arrested</w:t>
      </w:r>
      <w:r>
        <w:rPr>
          <w:rFonts w:cs="Arial"/>
          <w:color w:val="000000"/>
        </w:rPr>
        <w:t xml:space="preserve"> i</w:t>
      </w:r>
      <w:r w:rsidRPr="0050160E">
        <w:rPr>
          <w:rFonts w:cs="Arial"/>
          <w:color w:val="000000"/>
        </w:rPr>
        <w:t>ndividual</w:t>
      </w:r>
      <w:r>
        <w:rPr>
          <w:rFonts w:cs="Arial"/>
          <w:color w:val="000000"/>
        </w:rPr>
        <w:t>’s signature</w:t>
      </w:r>
      <w:r w:rsidRPr="0050160E">
        <w:rPr>
          <w:rFonts w:cs="Arial"/>
          <w:color w:val="000000"/>
        </w:rPr>
        <w:tab/>
      </w:r>
      <w:r w:rsidR="00B76083">
        <w:rPr>
          <w:rFonts w:cs="Arial"/>
          <w:color w:val="000000"/>
        </w:rPr>
        <w:t>Date</w:t>
      </w:r>
    </w:p>
    <w:p w14:paraId="59791BCB" w14:textId="77777777" w:rsidR="007E20E2" w:rsidRPr="00532FE2" w:rsidRDefault="007E20E2" w:rsidP="007E20E2">
      <w:pPr>
        <w:tabs>
          <w:tab w:val="left" w:pos="8640"/>
          <w:tab w:val="right" w:pos="10800"/>
        </w:tabs>
        <w:rPr>
          <w:rFonts w:cs="Arial"/>
          <w:color w:val="000000"/>
          <w:sz w:val="20"/>
        </w:rPr>
      </w:pPr>
    </w:p>
    <w:p w14:paraId="162C0D78" w14:textId="77777777" w:rsidR="0050160E" w:rsidRPr="0050160E" w:rsidRDefault="00841DAF" w:rsidP="007E20E2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rPr>
          <w:rFonts w:cs="Arial"/>
          <w:color w:val="000000"/>
          <w:sz w:val="28"/>
          <w:szCs w:val="28"/>
          <w:u w:val="single"/>
        </w:rPr>
      </w:pPr>
      <w:r w:rsidRPr="00841DAF">
        <w:rPr>
          <w:rFonts w:cs="Arial"/>
          <w:color w:val="00000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1DAF">
        <w:rPr>
          <w:rFonts w:cs="Arial"/>
          <w:color w:val="000000"/>
          <w:sz w:val="28"/>
          <w:szCs w:val="28"/>
          <w:u w:val="single"/>
        </w:rPr>
        <w:instrText xml:space="preserve"> FORMTEXT </w:instrText>
      </w:r>
      <w:r w:rsidRPr="00841DAF">
        <w:rPr>
          <w:rFonts w:cs="Arial"/>
          <w:color w:val="000000"/>
          <w:sz w:val="28"/>
          <w:szCs w:val="28"/>
          <w:u w:val="single"/>
        </w:rPr>
      </w:r>
      <w:r w:rsidRPr="00841DAF">
        <w:rPr>
          <w:rFonts w:cs="Arial"/>
          <w:color w:val="000000"/>
          <w:sz w:val="28"/>
          <w:szCs w:val="28"/>
          <w:u w:val="single"/>
        </w:rPr>
        <w:fldChar w:fldCharType="separate"/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color w:val="000000"/>
          <w:sz w:val="28"/>
          <w:szCs w:val="28"/>
          <w:u w:val="single"/>
        </w:rPr>
        <w:fldChar w:fldCharType="end"/>
      </w:r>
      <w:r w:rsidR="0050160E" w:rsidRPr="0050160E">
        <w:rPr>
          <w:rFonts w:cs="Arial"/>
          <w:color w:val="000000"/>
          <w:sz w:val="28"/>
          <w:szCs w:val="28"/>
          <w:u w:val="single"/>
        </w:rPr>
        <w:tab/>
      </w:r>
      <w:r w:rsidR="0050160E" w:rsidRPr="0050160E">
        <w:rPr>
          <w:rFonts w:cs="Arial"/>
          <w:color w:val="000000"/>
          <w:sz w:val="28"/>
          <w:szCs w:val="28"/>
        </w:rPr>
        <w:tab/>
      </w:r>
      <w:r w:rsidR="0050160E" w:rsidRPr="0050160E">
        <w:rPr>
          <w:rFonts w:cs="Arial"/>
          <w:color w:val="000000"/>
          <w:sz w:val="28"/>
          <w:szCs w:val="28"/>
          <w:u w:val="single"/>
        </w:rPr>
        <w:tab/>
      </w:r>
      <w:r w:rsidR="0050160E" w:rsidRPr="0050160E">
        <w:rPr>
          <w:rFonts w:cs="Arial"/>
          <w:color w:val="000000"/>
          <w:sz w:val="28"/>
          <w:szCs w:val="28"/>
        </w:rPr>
        <w:tab/>
      </w:r>
      <w:r w:rsidRPr="00841DAF">
        <w:rPr>
          <w:rFonts w:cs="Arial"/>
          <w:color w:val="00000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1DAF">
        <w:rPr>
          <w:rFonts w:cs="Arial"/>
          <w:color w:val="000000"/>
          <w:sz w:val="28"/>
          <w:szCs w:val="28"/>
          <w:u w:val="single"/>
        </w:rPr>
        <w:instrText xml:space="preserve"> FORMTEXT </w:instrText>
      </w:r>
      <w:r w:rsidRPr="00841DAF">
        <w:rPr>
          <w:rFonts w:cs="Arial"/>
          <w:color w:val="000000"/>
          <w:sz w:val="28"/>
          <w:szCs w:val="28"/>
          <w:u w:val="single"/>
        </w:rPr>
      </w:r>
      <w:r w:rsidRPr="00841DAF">
        <w:rPr>
          <w:rFonts w:cs="Arial"/>
          <w:color w:val="000000"/>
          <w:sz w:val="28"/>
          <w:szCs w:val="28"/>
          <w:u w:val="single"/>
        </w:rPr>
        <w:fldChar w:fldCharType="separate"/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color w:val="000000"/>
          <w:sz w:val="28"/>
          <w:szCs w:val="28"/>
          <w:u w:val="single"/>
        </w:rPr>
        <w:fldChar w:fldCharType="end"/>
      </w:r>
      <w:r w:rsidR="0050160E" w:rsidRPr="0050160E">
        <w:rPr>
          <w:rFonts w:cs="Arial"/>
          <w:color w:val="000000"/>
          <w:sz w:val="28"/>
          <w:szCs w:val="28"/>
          <w:u w:val="single"/>
        </w:rPr>
        <w:tab/>
      </w:r>
    </w:p>
    <w:p w14:paraId="330D7C73" w14:textId="77777777" w:rsidR="0050160E" w:rsidRDefault="0050160E" w:rsidP="007E20E2">
      <w:pPr>
        <w:tabs>
          <w:tab w:val="left" w:pos="4320"/>
          <w:tab w:val="left" w:pos="8640"/>
        </w:tabs>
        <w:rPr>
          <w:rFonts w:cs="Arial"/>
          <w:color w:val="000000"/>
        </w:rPr>
      </w:pPr>
      <w:r>
        <w:rPr>
          <w:rFonts w:cs="Arial"/>
          <w:color w:val="000000"/>
        </w:rPr>
        <w:t>CCO</w:t>
      </w:r>
      <w:r>
        <w:rPr>
          <w:rFonts w:cs="Arial"/>
          <w:color w:val="000000"/>
        </w:rPr>
        <w:tab/>
        <w:t>Signature</w:t>
      </w:r>
      <w:r w:rsidRPr="0050160E">
        <w:rPr>
          <w:rFonts w:cs="Arial"/>
          <w:color w:val="000000"/>
        </w:rPr>
        <w:tab/>
        <w:t>D</w:t>
      </w:r>
      <w:r>
        <w:rPr>
          <w:rFonts w:cs="Arial"/>
          <w:color w:val="000000"/>
        </w:rPr>
        <w:t>ate</w:t>
      </w:r>
    </w:p>
    <w:p w14:paraId="276C2909" w14:textId="77777777" w:rsidR="007E20E2" w:rsidRPr="00532FE2" w:rsidRDefault="007E20E2" w:rsidP="007E20E2">
      <w:pPr>
        <w:tabs>
          <w:tab w:val="left" w:pos="4320"/>
          <w:tab w:val="left" w:pos="8640"/>
        </w:tabs>
        <w:rPr>
          <w:rFonts w:cs="Arial"/>
          <w:color w:val="000000"/>
          <w:sz w:val="20"/>
        </w:rPr>
      </w:pPr>
    </w:p>
    <w:p w14:paraId="7B6F0F44" w14:textId="77777777" w:rsidR="0050160E" w:rsidRPr="0050160E" w:rsidRDefault="00841DAF" w:rsidP="007E20E2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rPr>
          <w:rFonts w:cs="Arial"/>
          <w:color w:val="000000"/>
          <w:sz w:val="28"/>
          <w:szCs w:val="28"/>
          <w:u w:val="single"/>
        </w:rPr>
      </w:pPr>
      <w:r w:rsidRPr="00841DAF">
        <w:rPr>
          <w:rFonts w:cs="Arial"/>
          <w:color w:val="00000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1DAF">
        <w:rPr>
          <w:rFonts w:cs="Arial"/>
          <w:color w:val="000000"/>
          <w:sz w:val="28"/>
          <w:szCs w:val="28"/>
          <w:u w:val="single"/>
        </w:rPr>
        <w:instrText xml:space="preserve"> FORMTEXT </w:instrText>
      </w:r>
      <w:r w:rsidRPr="00841DAF">
        <w:rPr>
          <w:rFonts w:cs="Arial"/>
          <w:color w:val="000000"/>
          <w:sz w:val="28"/>
          <w:szCs w:val="28"/>
          <w:u w:val="single"/>
        </w:rPr>
      </w:r>
      <w:r w:rsidRPr="00841DAF">
        <w:rPr>
          <w:rFonts w:cs="Arial"/>
          <w:color w:val="000000"/>
          <w:sz w:val="28"/>
          <w:szCs w:val="28"/>
          <w:u w:val="single"/>
        </w:rPr>
        <w:fldChar w:fldCharType="separate"/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color w:val="000000"/>
          <w:sz w:val="28"/>
          <w:szCs w:val="28"/>
          <w:u w:val="single"/>
        </w:rPr>
        <w:fldChar w:fldCharType="end"/>
      </w:r>
      <w:r w:rsidR="0050160E" w:rsidRPr="0050160E">
        <w:rPr>
          <w:rFonts w:cs="Arial"/>
          <w:color w:val="000000"/>
          <w:sz w:val="28"/>
          <w:szCs w:val="28"/>
          <w:u w:val="single"/>
        </w:rPr>
        <w:tab/>
      </w:r>
      <w:r w:rsidR="0050160E" w:rsidRPr="0050160E">
        <w:rPr>
          <w:rFonts w:cs="Arial"/>
          <w:color w:val="000000"/>
          <w:sz w:val="28"/>
          <w:szCs w:val="28"/>
        </w:rPr>
        <w:tab/>
      </w:r>
      <w:r w:rsidR="0050160E" w:rsidRPr="0050160E">
        <w:rPr>
          <w:rFonts w:cs="Arial"/>
          <w:color w:val="000000"/>
          <w:sz w:val="28"/>
          <w:szCs w:val="28"/>
          <w:u w:val="single"/>
        </w:rPr>
        <w:tab/>
      </w:r>
      <w:r w:rsidR="0050160E" w:rsidRPr="0050160E">
        <w:rPr>
          <w:rFonts w:cs="Arial"/>
          <w:color w:val="000000"/>
          <w:sz w:val="28"/>
          <w:szCs w:val="28"/>
        </w:rPr>
        <w:tab/>
      </w:r>
      <w:r w:rsidRPr="00841DAF">
        <w:rPr>
          <w:rFonts w:cs="Arial"/>
          <w:color w:val="00000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1DAF">
        <w:rPr>
          <w:rFonts w:cs="Arial"/>
          <w:color w:val="000000"/>
          <w:sz w:val="28"/>
          <w:szCs w:val="28"/>
          <w:u w:val="single"/>
        </w:rPr>
        <w:instrText xml:space="preserve"> FORMTEXT </w:instrText>
      </w:r>
      <w:r w:rsidRPr="00841DAF">
        <w:rPr>
          <w:rFonts w:cs="Arial"/>
          <w:color w:val="000000"/>
          <w:sz w:val="28"/>
          <w:szCs w:val="28"/>
          <w:u w:val="single"/>
        </w:rPr>
      </w:r>
      <w:r w:rsidRPr="00841DAF">
        <w:rPr>
          <w:rFonts w:cs="Arial"/>
          <w:color w:val="000000"/>
          <w:sz w:val="28"/>
          <w:szCs w:val="28"/>
          <w:u w:val="single"/>
        </w:rPr>
        <w:fldChar w:fldCharType="separate"/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noProof/>
          <w:color w:val="000000"/>
          <w:sz w:val="28"/>
          <w:szCs w:val="28"/>
          <w:u w:val="single"/>
        </w:rPr>
        <w:t> </w:t>
      </w:r>
      <w:r w:rsidRPr="00841DAF">
        <w:rPr>
          <w:rFonts w:cs="Arial"/>
          <w:color w:val="000000"/>
          <w:sz w:val="28"/>
          <w:szCs w:val="28"/>
          <w:u w:val="single"/>
        </w:rPr>
        <w:fldChar w:fldCharType="end"/>
      </w:r>
      <w:r w:rsidR="0050160E" w:rsidRPr="0050160E">
        <w:rPr>
          <w:rFonts w:cs="Arial"/>
          <w:color w:val="000000"/>
          <w:sz w:val="28"/>
          <w:szCs w:val="28"/>
          <w:u w:val="single"/>
        </w:rPr>
        <w:tab/>
      </w:r>
    </w:p>
    <w:p w14:paraId="6EA98B1A" w14:textId="77777777" w:rsidR="0050160E" w:rsidRDefault="0050160E" w:rsidP="007E20E2">
      <w:pPr>
        <w:tabs>
          <w:tab w:val="left" w:pos="4320"/>
          <w:tab w:val="left" w:pos="8640"/>
        </w:tabs>
        <w:rPr>
          <w:rFonts w:cs="Arial"/>
          <w:color w:val="000000"/>
        </w:rPr>
      </w:pPr>
      <w:r>
        <w:rPr>
          <w:rFonts w:cs="Arial"/>
          <w:color w:val="000000"/>
        </w:rPr>
        <w:t>Witness</w:t>
      </w:r>
      <w:r>
        <w:rPr>
          <w:rFonts w:cs="Arial"/>
          <w:color w:val="000000"/>
        </w:rPr>
        <w:tab/>
        <w:t>Signature</w:t>
      </w:r>
      <w:r w:rsidRPr="0050160E">
        <w:rPr>
          <w:rFonts w:cs="Arial"/>
          <w:color w:val="000000"/>
        </w:rPr>
        <w:tab/>
        <w:t>D</w:t>
      </w:r>
      <w:r>
        <w:rPr>
          <w:rFonts w:cs="Arial"/>
          <w:color w:val="000000"/>
        </w:rPr>
        <w:t>ate</w:t>
      </w:r>
    </w:p>
    <w:p w14:paraId="794A57C2" w14:textId="77777777" w:rsidR="00D870A3" w:rsidRPr="00DB5F35" w:rsidRDefault="00D870A3" w:rsidP="007E20E2">
      <w:pPr>
        <w:tabs>
          <w:tab w:val="left" w:pos="4320"/>
          <w:tab w:val="left" w:pos="8640"/>
        </w:tabs>
        <w:rPr>
          <w:sz w:val="16"/>
        </w:rPr>
      </w:pPr>
    </w:p>
    <w:p w14:paraId="34159C4C" w14:textId="77777777" w:rsidR="00B76083" w:rsidRDefault="00B76083" w:rsidP="009B25EF">
      <w:pPr>
        <w:tabs>
          <w:tab w:val="left" w:pos="4320"/>
          <w:tab w:val="left" w:pos="8640"/>
        </w:tabs>
        <w:rPr>
          <w:rFonts w:cs="Arial"/>
          <w:b/>
          <w:sz w:val="16"/>
        </w:rPr>
      </w:pPr>
      <w:r w:rsidRPr="00B76083">
        <w:rPr>
          <w:rFonts w:cs="Arial"/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  Upon completion, the data classification category may change.</w:t>
      </w:r>
    </w:p>
    <w:p w14:paraId="3C19DBF6" w14:textId="77777777" w:rsidR="009B25EF" w:rsidRPr="00DB5F35" w:rsidRDefault="009B25EF" w:rsidP="009B25EF">
      <w:pPr>
        <w:tabs>
          <w:tab w:val="left" w:pos="4140"/>
        </w:tabs>
        <w:rPr>
          <w:sz w:val="16"/>
        </w:rPr>
      </w:pPr>
    </w:p>
    <w:p w14:paraId="471849BA" w14:textId="77777777" w:rsidR="0050160E" w:rsidRPr="0050160E" w:rsidRDefault="00B76083" w:rsidP="00F5530D">
      <w:pPr>
        <w:rPr>
          <w:rFonts w:cs="Arial"/>
        </w:rPr>
      </w:pPr>
      <w:r w:rsidRPr="00B76083">
        <w:rPr>
          <w:rFonts w:cs="Arial"/>
          <w:sz w:val="20"/>
          <w:szCs w:val="16"/>
        </w:rPr>
        <w:t xml:space="preserve">Distribution:  </w:t>
      </w:r>
      <w:r w:rsidRPr="00B76083">
        <w:rPr>
          <w:rFonts w:cs="Arial"/>
          <w:b/>
          <w:sz w:val="20"/>
          <w:szCs w:val="16"/>
        </w:rPr>
        <w:t>ORIGINAL</w:t>
      </w:r>
      <w:r w:rsidRPr="00B76083">
        <w:rPr>
          <w:rFonts w:cs="Arial"/>
          <w:sz w:val="20"/>
          <w:szCs w:val="16"/>
        </w:rPr>
        <w:t xml:space="preserve"> - </w:t>
      </w:r>
      <w:r w:rsidR="009F1A4C">
        <w:rPr>
          <w:rFonts w:cs="Arial"/>
          <w:sz w:val="20"/>
          <w:szCs w:val="16"/>
        </w:rPr>
        <w:t>Field file</w:t>
      </w:r>
      <w:r w:rsidR="00F5530D">
        <w:rPr>
          <w:rFonts w:cs="Arial"/>
          <w:sz w:val="20"/>
          <w:szCs w:val="16"/>
        </w:rPr>
        <w:tab/>
      </w:r>
      <w:r w:rsidRPr="00B76083">
        <w:rPr>
          <w:rFonts w:cs="Arial"/>
          <w:b/>
          <w:sz w:val="20"/>
          <w:szCs w:val="16"/>
        </w:rPr>
        <w:t>COPY</w:t>
      </w:r>
      <w:r w:rsidRPr="00B76083">
        <w:rPr>
          <w:rFonts w:cs="Arial"/>
          <w:sz w:val="20"/>
          <w:szCs w:val="16"/>
        </w:rPr>
        <w:t xml:space="preserve"> - </w:t>
      </w:r>
      <w:r w:rsidR="00877722">
        <w:rPr>
          <w:rFonts w:cs="Arial"/>
          <w:sz w:val="20"/>
          <w:szCs w:val="16"/>
        </w:rPr>
        <w:t>Arrested individual</w:t>
      </w:r>
    </w:p>
    <w:sectPr w:rsidR="0050160E" w:rsidRPr="0050160E" w:rsidSect="00BA381F">
      <w:footerReference w:type="default" r:id="rId8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917EE" w14:textId="77777777" w:rsidR="00F83C2D" w:rsidRDefault="00F83C2D">
      <w:r>
        <w:separator/>
      </w:r>
    </w:p>
  </w:endnote>
  <w:endnote w:type="continuationSeparator" w:id="0">
    <w:p w14:paraId="1FA5BAC9" w14:textId="77777777" w:rsidR="00F83C2D" w:rsidRDefault="00F8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4F1B0" w14:textId="77777777" w:rsidR="005E79BB" w:rsidRDefault="005E79BB" w:rsidP="00B76083">
    <w:pPr>
      <w:pStyle w:val="Footer"/>
      <w:tabs>
        <w:tab w:val="clear" w:pos="4320"/>
        <w:tab w:val="clear" w:pos="8640"/>
        <w:tab w:val="right" w:pos="10800"/>
      </w:tabs>
      <w:rPr>
        <w:rFonts w:cs="Arial"/>
        <w:sz w:val="20"/>
        <w:szCs w:val="20"/>
      </w:rPr>
    </w:pPr>
    <w:r w:rsidRPr="00B76083">
      <w:rPr>
        <w:rFonts w:cs="Arial"/>
        <w:sz w:val="20"/>
        <w:szCs w:val="20"/>
      </w:rPr>
      <w:t xml:space="preserve">DOC 09-052 (Rev. </w:t>
    </w:r>
    <w:r w:rsidR="00F07944">
      <w:rPr>
        <w:rFonts w:cs="Arial"/>
        <w:sz w:val="20"/>
        <w:szCs w:val="20"/>
      </w:rPr>
      <w:t>0</w:t>
    </w:r>
    <w:r w:rsidR="00774D61">
      <w:rPr>
        <w:rFonts w:cs="Arial"/>
        <w:sz w:val="20"/>
        <w:szCs w:val="20"/>
      </w:rPr>
      <w:t>9/26/19</w:t>
    </w:r>
    <w:r w:rsidR="00F72A29" w:rsidRPr="00B76083">
      <w:rPr>
        <w:rFonts w:cs="Arial"/>
        <w:sz w:val="20"/>
        <w:szCs w:val="20"/>
      </w:rPr>
      <w:t>)</w:t>
    </w:r>
    <w:r w:rsidRPr="00B76083">
      <w:rPr>
        <w:rFonts w:cs="Arial"/>
        <w:sz w:val="20"/>
        <w:szCs w:val="20"/>
      </w:rPr>
      <w:tab/>
      <w:t>DOC 420.390</w:t>
    </w:r>
  </w:p>
  <w:p w14:paraId="48E8CEDE" w14:textId="77777777" w:rsidR="00B76083" w:rsidRPr="00774D61" w:rsidRDefault="00B76083" w:rsidP="00B76083">
    <w:pPr>
      <w:pStyle w:val="Footer"/>
      <w:tabs>
        <w:tab w:val="clear" w:pos="4320"/>
        <w:tab w:val="clear" w:pos="8640"/>
        <w:tab w:val="right" w:pos="10800"/>
      </w:tabs>
      <w:rPr>
        <w:rFonts w:cs="Arial"/>
        <w:i/>
        <w:szCs w:val="20"/>
      </w:rPr>
    </w:pPr>
    <w:r w:rsidRPr="00774D61">
      <w:rPr>
        <w:rFonts w:cs="Arial"/>
        <w:i/>
        <w:szCs w:val="20"/>
      </w:rPr>
      <w:tab/>
    </w:r>
    <w:r w:rsidRPr="00774D61">
      <w:rPr>
        <w:rFonts w:cs="Arial"/>
        <w:i/>
        <w:sz w:val="20"/>
        <w:szCs w:val="20"/>
      </w:rPr>
      <w:t xml:space="preserve">Data </w:t>
    </w:r>
    <w:r w:rsidR="00B06A7F">
      <w:rPr>
        <w:rFonts w:cs="Arial"/>
        <w:i/>
        <w:sz w:val="20"/>
        <w:szCs w:val="20"/>
      </w:rPr>
      <w:t>c</w:t>
    </w:r>
    <w:r w:rsidRPr="00774D61">
      <w:rPr>
        <w:rFonts w:cs="Arial"/>
        <w:i/>
        <w:sz w:val="20"/>
        <w:szCs w:val="20"/>
      </w:rPr>
      <w:t xml:space="preserve">lassification </w:t>
    </w:r>
    <w:r w:rsidR="00B06A7F">
      <w:rPr>
        <w:rFonts w:cs="Arial"/>
        <w:i/>
        <w:sz w:val="20"/>
        <w:szCs w:val="20"/>
      </w:rPr>
      <w:t>c</w:t>
    </w:r>
    <w:r w:rsidRPr="00774D61">
      <w:rPr>
        <w:rFonts w:cs="Arial"/>
        <w:i/>
        <w:sz w:val="20"/>
        <w:szCs w:val="20"/>
      </w:rPr>
      <w:t>ategory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1BC2B" w14:textId="77777777" w:rsidR="00F83C2D" w:rsidRDefault="00F83C2D">
      <w:r>
        <w:separator/>
      </w:r>
    </w:p>
  </w:footnote>
  <w:footnote w:type="continuationSeparator" w:id="0">
    <w:p w14:paraId="7A3028AC" w14:textId="77777777" w:rsidR="00F83C2D" w:rsidRDefault="00F83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DC33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B5ABD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DDA8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EC88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D6895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1CEC4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9AB5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901C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601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FC4EF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6Sy1c6tqeZN6dL20IEraEMPyhpuHfyH/6YCEy3QMyVFuRwAXP3luISpDFTC5CupPeB1i0M59J2zrH4QCubgrA==" w:salt="SSazKvOhWoawK7iBbI1VF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62"/>
    <w:rsid w:val="00005311"/>
    <w:rsid w:val="00062CAF"/>
    <w:rsid w:val="000870BC"/>
    <w:rsid w:val="00126533"/>
    <w:rsid w:val="00141F66"/>
    <w:rsid w:val="00163993"/>
    <w:rsid w:val="00176227"/>
    <w:rsid w:val="00194D75"/>
    <w:rsid w:val="001A06E3"/>
    <w:rsid w:val="001B2424"/>
    <w:rsid w:val="001D75DF"/>
    <w:rsid w:val="00227946"/>
    <w:rsid w:val="00272AF6"/>
    <w:rsid w:val="002A1FAC"/>
    <w:rsid w:val="002B4022"/>
    <w:rsid w:val="00406CA6"/>
    <w:rsid w:val="004A5466"/>
    <w:rsid w:val="0050160E"/>
    <w:rsid w:val="00517DAE"/>
    <w:rsid w:val="005264B2"/>
    <w:rsid w:val="00532FE2"/>
    <w:rsid w:val="005568A0"/>
    <w:rsid w:val="005707EF"/>
    <w:rsid w:val="00591250"/>
    <w:rsid w:val="005940FB"/>
    <w:rsid w:val="005A270A"/>
    <w:rsid w:val="005E79BB"/>
    <w:rsid w:val="006056F6"/>
    <w:rsid w:val="00652232"/>
    <w:rsid w:val="00654A20"/>
    <w:rsid w:val="006E2DFC"/>
    <w:rsid w:val="006E5EDF"/>
    <w:rsid w:val="006F42C4"/>
    <w:rsid w:val="0070498F"/>
    <w:rsid w:val="00766CD3"/>
    <w:rsid w:val="00774D61"/>
    <w:rsid w:val="00797D3A"/>
    <w:rsid w:val="007E20E2"/>
    <w:rsid w:val="00831C13"/>
    <w:rsid w:val="00841DAF"/>
    <w:rsid w:val="008657EC"/>
    <w:rsid w:val="00877722"/>
    <w:rsid w:val="009040BD"/>
    <w:rsid w:val="00986ABA"/>
    <w:rsid w:val="009A0945"/>
    <w:rsid w:val="009B25EF"/>
    <w:rsid w:val="009D3A26"/>
    <w:rsid w:val="009F1A4C"/>
    <w:rsid w:val="009F5772"/>
    <w:rsid w:val="00A04EC0"/>
    <w:rsid w:val="00A94CC1"/>
    <w:rsid w:val="00B06A7F"/>
    <w:rsid w:val="00B21A62"/>
    <w:rsid w:val="00B276D9"/>
    <w:rsid w:val="00B76083"/>
    <w:rsid w:val="00BA381F"/>
    <w:rsid w:val="00C16718"/>
    <w:rsid w:val="00C44854"/>
    <w:rsid w:val="00C853CC"/>
    <w:rsid w:val="00CB66A1"/>
    <w:rsid w:val="00CD0E29"/>
    <w:rsid w:val="00CE55AC"/>
    <w:rsid w:val="00D354EE"/>
    <w:rsid w:val="00D432CF"/>
    <w:rsid w:val="00D62921"/>
    <w:rsid w:val="00D870A3"/>
    <w:rsid w:val="00DB5F35"/>
    <w:rsid w:val="00E70BED"/>
    <w:rsid w:val="00E97BEE"/>
    <w:rsid w:val="00EC48CA"/>
    <w:rsid w:val="00EE3A38"/>
    <w:rsid w:val="00F07944"/>
    <w:rsid w:val="00F07EE9"/>
    <w:rsid w:val="00F5530D"/>
    <w:rsid w:val="00F72A29"/>
    <w:rsid w:val="00F83C2D"/>
    <w:rsid w:val="00F958BD"/>
    <w:rsid w:val="00FA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E938403"/>
  <w15:docId w15:val="{05B8AB89-06EE-4F9F-B484-C7E915B9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0A3"/>
    <w:pPr>
      <w:autoSpaceDE w:val="0"/>
      <w:autoSpaceDN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Footer1">
    <w:name w:val="Footer1"/>
    <w:autoRedefine/>
    <w:uiPriority w:val="99"/>
    <w:rsid w:val="00EE3A38"/>
    <w:pPr>
      <w:autoSpaceDE w:val="0"/>
      <w:autoSpaceDN w:val="0"/>
    </w:pPr>
    <w:rPr>
      <w:rFonts w:ascii="Arial" w:hAnsi="Arial" w:cs="Arial"/>
      <w:b/>
      <w:bCs/>
      <w:iCs/>
      <w:sz w:val="16"/>
      <w:szCs w:val="16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40" w:lineRule="auto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Pr>
      <w:rFonts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link w:val="Date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Pr>
      <w:rFonts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cs="Arial"/>
      <w:b/>
      <w:bCs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6"/>
      </w:numPr>
    </w:pPr>
  </w:style>
  <w:style w:type="paragraph" w:styleId="ListNumber2">
    <w:name w:val="List Number 2"/>
    <w:basedOn w:val="Normal"/>
    <w:uiPriority w:val="99"/>
    <w:pPr>
      <w:numPr>
        <w:numId w:val="7"/>
      </w:numPr>
    </w:pPr>
  </w:style>
  <w:style w:type="paragraph" w:styleId="ListNumber3">
    <w:name w:val="List Number 3"/>
    <w:basedOn w:val="Normal"/>
    <w:uiPriority w:val="99"/>
    <w:pPr>
      <w:numPr>
        <w:numId w:val="8"/>
      </w:numPr>
    </w:pPr>
  </w:style>
  <w:style w:type="paragraph" w:styleId="ListNumber4">
    <w:name w:val="List Number 4"/>
    <w:basedOn w:val="Normal"/>
    <w:uiPriority w:val="99"/>
    <w:pPr>
      <w:numPr>
        <w:numId w:val="9"/>
      </w:numPr>
    </w:pPr>
  </w:style>
  <w:style w:type="paragraph" w:styleId="ListNumber5">
    <w:name w:val="List Number 5"/>
    <w:basedOn w:val="Normal"/>
    <w:uiPriority w:val="99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link w:val="NoteHeading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link w:val="Salutation"/>
    <w:uiPriority w:val="99"/>
    <w:semiHidden/>
    <w:locked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</w:style>
  <w:style w:type="paragraph" w:styleId="TOC2">
    <w:name w:val="toc 2"/>
    <w:basedOn w:val="Normal"/>
    <w:next w:val="Normal"/>
    <w:autoRedefine/>
    <w:uiPriority w:val="99"/>
    <w:semiHidden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pPr>
      <w:ind w:left="1920"/>
    </w:pPr>
  </w:style>
  <w:style w:type="table" w:styleId="TableGrid">
    <w:name w:val="Table Grid"/>
    <w:basedOn w:val="TableNormal"/>
    <w:uiPriority w:val="59"/>
    <w:rsid w:val="00406C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DOC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daconner@DOC1.WA.GOV</dc:creator>
  <cp:keywords/>
  <dc:description/>
  <cp:lastModifiedBy>Chestnut, Maurena L. (DOC)</cp:lastModifiedBy>
  <cp:revision>7</cp:revision>
  <cp:lastPrinted>2015-12-18T17:18:00Z</cp:lastPrinted>
  <dcterms:created xsi:type="dcterms:W3CDTF">2019-08-15T19:22:00Z</dcterms:created>
  <dcterms:modified xsi:type="dcterms:W3CDTF">2021-10-08T20:50:00Z</dcterms:modified>
</cp:coreProperties>
</file>