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4187" w14:textId="6258B11D" w:rsidR="00F94371" w:rsidRDefault="00F94371" w:rsidP="00F94371">
      <w:pPr>
        <w:jc w:val="right"/>
        <w:rPr>
          <w:b/>
          <w:sz w:val="28"/>
        </w:rPr>
      </w:pPr>
      <w:r w:rsidRPr="00C82C79">
        <w:rPr>
          <w:b/>
          <w:strike/>
          <w:noProof/>
        </w:rPr>
        <w:drawing>
          <wp:anchor distT="0" distB="0" distL="114300" distR="114300" simplePos="0" relativeHeight="251659264" behindDoc="1" locked="0" layoutInCell="1" allowOverlap="1" wp14:anchorId="485874C6" wp14:editId="550FA80E">
            <wp:simplePos x="0" y="0"/>
            <wp:positionH relativeFrom="margin">
              <wp:posOffset>0</wp:posOffset>
            </wp:positionH>
            <wp:positionV relativeFrom="paragraph">
              <wp:posOffset>-65405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151EC" w14:textId="325AD98C" w:rsidR="00644135" w:rsidRPr="00644135" w:rsidRDefault="00644135" w:rsidP="00F94371">
      <w:pPr>
        <w:jc w:val="right"/>
        <w:rPr>
          <w:b/>
        </w:rPr>
      </w:pPr>
      <w:r w:rsidRPr="00644135">
        <w:rPr>
          <w:b/>
          <w:sz w:val="28"/>
        </w:rPr>
        <w:t>PROHIBITED CONTACT DEFINITIONS</w:t>
      </w:r>
    </w:p>
    <w:p w14:paraId="7DB0BA99" w14:textId="77777777" w:rsidR="008A0516" w:rsidRDefault="008A0516" w:rsidP="00644135"/>
    <w:p w14:paraId="3C93C718" w14:textId="121C021F" w:rsidR="00597A7A" w:rsidRPr="007E6893" w:rsidRDefault="00597A7A" w:rsidP="00494CD9">
      <w:pPr>
        <w:spacing w:before="240" w:after="240"/>
        <w:rPr>
          <w:rFonts w:cs="Arial"/>
          <w:b/>
        </w:rPr>
      </w:pPr>
      <w:r w:rsidRPr="007E6893">
        <w:rPr>
          <w:rFonts w:cs="Arial"/>
          <w:b/>
        </w:rPr>
        <w:t xml:space="preserve">Initial each </w:t>
      </w:r>
      <w:r w:rsidR="00C9107E" w:rsidRPr="007E6893">
        <w:rPr>
          <w:rFonts w:cs="Arial"/>
          <w:b/>
        </w:rPr>
        <w:t xml:space="preserve">definition </w:t>
      </w:r>
      <w:r w:rsidRPr="007E6893">
        <w:rPr>
          <w:rFonts w:cs="Arial"/>
          <w:b/>
        </w:rPr>
        <w:t>to indicate your understanding of the terms.</w:t>
      </w:r>
    </w:p>
    <w:p w14:paraId="0C49AFED" w14:textId="0D0A25EC" w:rsidR="008566C6" w:rsidRDefault="008566C6" w:rsidP="00B06765">
      <w:pPr>
        <w:tabs>
          <w:tab w:val="left" w:pos="900"/>
        </w:tabs>
        <w:spacing w:after="240"/>
        <w:ind w:left="1080" w:hanging="1080"/>
        <w:rPr>
          <w:rFonts w:cs="Arial"/>
        </w:rPr>
      </w:pPr>
      <w:r w:rsidRPr="008566C6">
        <w:rPr>
          <w:rFonts w:cs="Arial"/>
          <w:u w:val="single"/>
        </w:rPr>
        <w:tab/>
      </w:r>
      <w:r w:rsidRPr="008566C6">
        <w:rPr>
          <w:rFonts w:cs="Arial"/>
          <w:b/>
        </w:rPr>
        <w:tab/>
      </w:r>
      <w:r w:rsidRPr="007D2579">
        <w:rPr>
          <w:rFonts w:cs="Arial"/>
          <w:b/>
          <w:u w:val="single"/>
        </w:rPr>
        <w:t>Prohibited Person</w:t>
      </w:r>
      <w:r w:rsidRPr="007D2579">
        <w:rPr>
          <w:rFonts w:cs="Arial"/>
        </w:rPr>
        <w:t xml:space="preserve">:  Any person or class of persons that you may not have any contact with by the terms of your Less Restrictive Alternative court order, Judgment and Sentence, and/or rules of your mandated treatment.  This may include male and female minors, your victim, or designated others.  </w:t>
      </w:r>
    </w:p>
    <w:p w14:paraId="01EEC02A" w14:textId="77777777" w:rsidR="008566C6" w:rsidRDefault="008566C6" w:rsidP="00B06765">
      <w:pPr>
        <w:tabs>
          <w:tab w:val="left" w:pos="900"/>
        </w:tabs>
        <w:spacing w:after="120"/>
        <w:ind w:left="1080" w:hanging="1080"/>
        <w:rPr>
          <w:rFonts w:cs="Arial"/>
        </w:rPr>
      </w:pPr>
      <w:r w:rsidRPr="004B7AED">
        <w:rPr>
          <w:rFonts w:cs="Arial"/>
          <w:u w:val="single"/>
        </w:rPr>
        <w:tab/>
      </w:r>
      <w:r w:rsidRPr="008566C6">
        <w:rPr>
          <w:rFonts w:cs="Arial"/>
          <w:b/>
        </w:rPr>
        <w:tab/>
      </w:r>
      <w:r w:rsidRPr="007D2579">
        <w:rPr>
          <w:rFonts w:cs="Arial"/>
          <w:b/>
          <w:u w:val="single"/>
        </w:rPr>
        <w:t>Minor</w:t>
      </w:r>
      <w:r w:rsidRPr="007D2579">
        <w:rPr>
          <w:rFonts w:cs="Arial"/>
        </w:rPr>
        <w:t>:  Anyone under 18 years of age.</w:t>
      </w:r>
    </w:p>
    <w:p w14:paraId="3F4EAD0D" w14:textId="3C388407" w:rsidR="008566C6" w:rsidRPr="003661A7" w:rsidRDefault="008566C6" w:rsidP="0080730E">
      <w:pPr>
        <w:pStyle w:val="ListParagraph"/>
        <w:numPr>
          <w:ilvl w:val="0"/>
          <w:numId w:val="18"/>
        </w:numPr>
        <w:tabs>
          <w:tab w:val="left" w:pos="990"/>
        </w:tabs>
        <w:spacing w:after="240"/>
        <w:ind w:left="1440"/>
        <w:contextualSpacing w:val="0"/>
        <w:rPr>
          <w:rFonts w:cs="Arial"/>
        </w:rPr>
      </w:pPr>
      <w:r w:rsidRPr="003661A7">
        <w:rPr>
          <w:rFonts w:cs="Arial"/>
        </w:rPr>
        <w:t xml:space="preserve">The </w:t>
      </w:r>
      <w:r w:rsidR="008F36AC">
        <w:rPr>
          <w:rFonts w:cs="Arial"/>
        </w:rPr>
        <w:t>case manager</w:t>
      </w:r>
      <w:r w:rsidRPr="003661A7">
        <w:rPr>
          <w:rFonts w:cs="Arial"/>
        </w:rPr>
        <w:t xml:space="preserve"> may consult with Child Protective Services prior to prop</w:t>
      </w:r>
      <w:r w:rsidR="001B4BE7" w:rsidRPr="003661A7">
        <w:rPr>
          <w:rFonts w:cs="Arial"/>
        </w:rPr>
        <w:t>osed visitations with children.</w:t>
      </w:r>
    </w:p>
    <w:p w14:paraId="4851A27E" w14:textId="77777777" w:rsidR="008566C6" w:rsidRDefault="008566C6" w:rsidP="00B06765">
      <w:pPr>
        <w:tabs>
          <w:tab w:val="left" w:pos="900"/>
        </w:tabs>
        <w:spacing w:after="240"/>
        <w:ind w:left="1080" w:hanging="1080"/>
        <w:rPr>
          <w:rFonts w:cs="Arial"/>
          <w:b/>
        </w:rPr>
      </w:pPr>
      <w:r w:rsidRPr="008566C6">
        <w:rPr>
          <w:rFonts w:cs="Arial"/>
          <w:u w:val="single"/>
        </w:rPr>
        <w:tab/>
      </w:r>
      <w:r>
        <w:rPr>
          <w:rFonts w:cs="Arial"/>
        </w:rPr>
        <w:tab/>
      </w:r>
      <w:r w:rsidRPr="007D2579">
        <w:rPr>
          <w:rFonts w:cs="Arial"/>
          <w:b/>
          <w:u w:val="single"/>
        </w:rPr>
        <w:t>Contact</w:t>
      </w:r>
      <w:r w:rsidRPr="007D2579">
        <w:rPr>
          <w:rFonts w:cs="Arial"/>
        </w:rPr>
        <w:t>:</w:t>
      </w:r>
    </w:p>
    <w:p w14:paraId="7ED39349" w14:textId="77777777" w:rsidR="008566C6" w:rsidRPr="00442D9D" w:rsidRDefault="008566C6" w:rsidP="003D4484">
      <w:pPr>
        <w:pStyle w:val="ListParagraph"/>
        <w:numPr>
          <w:ilvl w:val="0"/>
          <w:numId w:val="13"/>
        </w:numPr>
        <w:tabs>
          <w:tab w:val="left" w:pos="990"/>
        </w:tabs>
        <w:spacing w:after="240"/>
        <w:contextualSpacing w:val="0"/>
        <w:rPr>
          <w:rFonts w:cs="Arial"/>
        </w:rPr>
      </w:pPr>
      <w:r w:rsidRPr="00EA556B">
        <w:rPr>
          <w:rFonts w:cs="Arial"/>
          <w:b/>
        </w:rPr>
        <w:t>Actual physical touching</w:t>
      </w:r>
      <w:r w:rsidR="00F265F1">
        <w:rPr>
          <w:rFonts w:cs="Arial"/>
        </w:rPr>
        <w:t xml:space="preserve"> (</w:t>
      </w:r>
      <w:r w:rsidR="00F265F1" w:rsidRPr="00442D9D">
        <w:rPr>
          <w:rFonts w:cs="Arial"/>
        </w:rPr>
        <w:t xml:space="preserve">e.g., </w:t>
      </w:r>
      <w:r w:rsidR="00F265F1" w:rsidRPr="00442D9D">
        <w:t>hugging, handshakes, pats, horseplay, wrestling)</w:t>
      </w:r>
      <w:r w:rsidRPr="00442D9D">
        <w:rPr>
          <w:rFonts w:cs="Arial"/>
        </w:rPr>
        <w:t>.</w:t>
      </w:r>
    </w:p>
    <w:p w14:paraId="15C65DB8" w14:textId="354184B5" w:rsidR="008566C6" w:rsidRPr="008566C6" w:rsidRDefault="008566C6" w:rsidP="0080730E">
      <w:pPr>
        <w:pStyle w:val="ListParagraph"/>
        <w:numPr>
          <w:ilvl w:val="0"/>
          <w:numId w:val="13"/>
        </w:numPr>
        <w:tabs>
          <w:tab w:val="left" w:pos="990"/>
        </w:tabs>
        <w:spacing w:after="240"/>
        <w:contextualSpacing w:val="0"/>
        <w:rPr>
          <w:rFonts w:cs="Arial"/>
          <w:b/>
        </w:rPr>
      </w:pPr>
      <w:r w:rsidRPr="00EA556B">
        <w:rPr>
          <w:rFonts w:cs="Arial"/>
          <w:b/>
        </w:rPr>
        <w:t>Association or relationship</w:t>
      </w:r>
      <w:r w:rsidRPr="007D2579">
        <w:rPr>
          <w:rFonts w:cs="Arial"/>
        </w:rPr>
        <w:t xml:space="preserve">:  Taking any action which furthers a relationship with a </w:t>
      </w:r>
      <w:r w:rsidR="00494CD9" w:rsidRPr="00463238">
        <w:rPr>
          <w:rFonts w:cs="Arial"/>
        </w:rPr>
        <w:t>prohibited person</w:t>
      </w:r>
      <w:r w:rsidRPr="007D2579">
        <w:rPr>
          <w:rFonts w:cs="Arial"/>
        </w:rPr>
        <w:t xml:space="preserve"> (e.g., writing letters, email, sending messages, buying presents).</w:t>
      </w:r>
    </w:p>
    <w:p w14:paraId="76061B9B" w14:textId="11A65BDA" w:rsidR="008566C6" w:rsidRPr="006A4AF4" w:rsidRDefault="008566C6" w:rsidP="001B4BE7">
      <w:pPr>
        <w:pStyle w:val="ListParagraph"/>
        <w:numPr>
          <w:ilvl w:val="0"/>
          <w:numId w:val="13"/>
        </w:numPr>
        <w:tabs>
          <w:tab w:val="left" w:pos="990"/>
        </w:tabs>
        <w:spacing w:after="240"/>
        <w:contextualSpacing w:val="0"/>
        <w:rPr>
          <w:rFonts w:cs="Arial"/>
          <w:b/>
        </w:rPr>
      </w:pPr>
      <w:r w:rsidRPr="00EA556B">
        <w:rPr>
          <w:rFonts w:cs="Arial"/>
          <w:b/>
        </w:rPr>
        <w:t>Any form of communication</w:t>
      </w:r>
      <w:r w:rsidRPr="006A4AF4">
        <w:rPr>
          <w:rFonts w:cs="Arial"/>
        </w:rPr>
        <w:t xml:space="preserve">.  This includes </w:t>
      </w:r>
      <w:r w:rsidRPr="00F94371">
        <w:rPr>
          <w:rFonts w:cs="Arial"/>
          <w:bCs/>
          <w:u w:val="single"/>
        </w:rPr>
        <w:t>verbal</w:t>
      </w:r>
      <w:r w:rsidRPr="00F94371">
        <w:rPr>
          <w:rFonts w:cs="Arial"/>
          <w:bCs/>
        </w:rPr>
        <w:t xml:space="preserve"> </w:t>
      </w:r>
      <w:r w:rsidRPr="006A4AF4">
        <w:rPr>
          <w:rFonts w:cs="Arial"/>
        </w:rPr>
        <w:t>communication (e.g</w:t>
      </w:r>
      <w:r w:rsidRPr="00682C93">
        <w:t xml:space="preserve">., </w:t>
      </w:r>
      <w:r w:rsidR="00C62DD8" w:rsidRPr="00682C93">
        <w:t xml:space="preserve">speaking to </w:t>
      </w:r>
      <w:r w:rsidR="00E107BA" w:rsidRPr="00682C93">
        <w:t xml:space="preserve">a </w:t>
      </w:r>
      <w:r w:rsidR="00494CD9" w:rsidRPr="00463238">
        <w:rPr>
          <w:rFonts w:cs="Arial"/>
        </w:rPr>
        <w:t>prohibited person</w:t>
      </w:r>
      <w:r w:rsidR="00F265F1" w:rsidRPr="00463238">
        <w:t xml:space="preserve"> directly</w:t>
      </w:r>
      <w:r w:rsidR="00C62DD8" w:rsidRPr="00682C93">
        <w:t>, by telephone, electronically, passing a verbal message through a third person</w:t>
      </w:r>
      <w:r w:rsidRPr="00682C93">
        <w:t>),</w:t>
      </w:r>
      <w:r w:rsidRPr="006A4AF4">
        <w:rPr>
          <w:rFonts w:cs="Arial"/>
        </w:rPr>
        <w:t xml:space="preserve"> and/or </w:t>
      </w:r>
      <w:r w:rsidRPr="00F94371">
        <w:rPr>
          <w:rFonts w:cs="Arial"/>
          <w:bCs/>
          <w:u w:val="single"/>
        </w:rPr>
        <w:t>written</w:t>
      </w:r>
      <w:r w:rsidR="00F265F1" w:rsidRPr="006A4AF4">
        <w:rPr>
          <w:rFonts w:cs="Arial"/>
        </w:rPr>
        <w:t xml:space="preserve"> communication (e.g., letters, </w:t>
      </w:r>
      <w:r w:rsidRPr="006A4AF4">
        <w:rPr>
          <w:rFonts w:cs="Arial"/>
        </w:rPr>
        <w:t>using the computer and internet).</w:t>
      </w:r>
    </w:p>
    <w:p w14:paraId="635DF940" w14:textId="627E5785" w:rsidR="003D2607" w:rsidRDefault="008566C6" w:rsidP="00B06765">
      <w:pPr>
        <w:tabs>
          <w:tab w:val="left" w:pos="900"/>
        </w:tabs>
        <w:spacing w:after="240"/>
        <w:ind w:left="1080" w:hanging="1080"/>
        <w:rPr>
          <w:rFonts w:cs="Arial"/>
        </w:rPr>
      </w:pPr>
      <w:r w:rsidRPr="004B7AED">
        <w:rPr>
          <w:rFonts w:cs="Arial"/>
          <w:u w:val="single"/>
        </w:rPr>
        <w:tab/>
      </w:r>
      <w:r>
        <w:rPr>
          <w:rFonts w:cs="Arial"/>
          <w:b/>
        </w:rPr>
        <w:tab/>
      </w:r>
      <w:r w:rsidRPr="007D2579">
        <w:rPr>
          <w:rFonts w:cs="Arial"/>
          <w:b/>
          <w:u w:val="single"/>
        </w:rPr>
        <w:t>Proximity Contact</w:t>
      </w:r>
      <w:r w:rsidRPr="007D2579">
        <w:rPr>
          <w:rFonts w:cs="Arial"/>
        </w:rPr>
        <w:t>:</w:t>
      </w:r>
      <w:r w:rsidR="005B1FFF">
        <w:rPr>
          <w:rFonts w:cs="Arial"/>
        </w:rPr>
        <w:t xml:space="preserve">  </w:t>
      </w:r>
      <w:r w:rsidR="003D2607" w:rsidRPr="007D2579">
        <w:rPr>
          <w:rFonts w:cs="Arial"/>
        </w:rPr>
        <w:t xml:space="preserve">Being in the vicinity of a </w:t>
      </w:r>
      <w:r w:rsidR="00F94371" w:rsidRPr="00463238">
        <w:rPr>
          <w:rFonts w:cs="Arial"/>
        </w:rPr>
        <w:t>prohibited person</w:t>
      </w:r>
      <w:r w:rsidR="00AC41A0" w:rsidRPr="00463238">
        <w:rPr>
          <w:rFonts w:cs="Arial"/>
        </w:rPr>
        <w:t>,</w:t>
      </w:r>
      <w:r w:rsidR="00AC41A0">
        <w:rPr>
          <w:rFonts w:cs="Arial"/>
        </w:rPr>
        <w:t xml:space="preserve"> especially a minor, where </w:t>
      </w:r>
      <w:r w:rsidR="003D2607" w:rsidRPr="007D2579">
        <w:rPr>
          <w:rFonts w:cs="Arial"/>
        </w:rPr>
        <w:t xml:space="preserve">communication could be established.  </w:t>
      </w:r>
      <w:r w:rsidR="003D2607" w:rsidRPr="007D2579">
        <w:rPr>
          <w:rFonts w:cs="Arial"/>
          <w:b/>
        </w:rPr>
        <w:t xml:space="preserve">Do not initiate any proximity contact or verbal and/or non-verbal communication.  </w:t>
      </w:r>
      <w:r w:rsidR="003D2607" w:rsidRPr="007D2579">
        <w:rPr>
          <w:rFonts w:cs="Arial"/>
        </w:rPr>
        <w:t xml:space="preserve">You must make all efforts to minimize contacts with the timing of visits to public </w:t>
      </w:r>
      <w:r w:rsidR="003D2607" w:rsidRPr="00463238">
        <w:rPr>
          <w:rFonts w:cs="Arial"/>
        </w:rPr>
        <w:t xml:space="preserve">places.  It is not the responsibility of the </w:t>
      </w:r>
      <w:r w:rsidR="00F94371" w:rsidRPr="00463238">
        <w:rPr>
          <w:rFonts w:cs="Arial"/>
        </w:rPr>
        <w:t>prohibited person</w:t>
      </w:r>
      <w:r w:rsidR="003D2607" w:rsidRPr="00463238">
        <w:rPr>
          <w:rFonts w:cs="Arial"/>
        </w:rPr>
        <w:t xml:space="preserve"> to avoid communication.  If the </w:t>
      </w:r>
      <w:r w:rsidR="00F94371" w:rsidRPr="00463238">
        <w:rPr>
          <w:rFonts w:cs="Arial"/>
        </w:rPr>
        <w:t>prohibited person</w:t>
      </w:r>
      <w:r w:rsidR="003D2607" w:rsidRPr="00463238">
        <w:rPr>
          <w:rFonts w:cs="Arial"/>
        </w:rPr>
        <w:t xml:space="preserve"> is</w:t>
      </w:r>
      <w:r w:rsidR="003D2607" w:rsidRPr="007D2579">
        <w:rPr>
          <w:rFonts w:cs="Arial"/>
        </w:rPr>
        <w:t>:</w:t>
      </w:r>
    </w:p>
    <w:p w14:paraId="272FF47A" w14:textId="77777777" w:rsidR="00F57471" w:rsidRPr="00F94371" w:rsidRDefault="00F57471" w:rsidP="00733834">
      <w:pPr>
        <w:pStyle w:val="ListParagraph"/>
        <w:numPr>
          <w:ilvl w:val="0"/>
          <w:numId w:val="16"/>
        </w:numPr>
        <w:tabs>
          <w:tab w:val="left" w:pos="990"/>
        </w:tabs>
        <w:spacing w:after="120"/>
        <w:ind w:left="1440"/>
        <w:contextualSpacing w:val="0"/>
        <w:rPr>
          <w:rFonts w:cs="Arial"/>
        </w:rPr>
      </w:pPr>
      <w:r w:rsidRPr="00F94371">
        <w:rPr>
          <w:rFonts w:cs="Arial"/>
          <w:b/>
        </w:rPr>
        <w:t>Known to you</w:t>
      </w:r>
      <w:r w:rsidRPr="00F94371">
        <w:rPr>
          <w:rFonts w:cs="Arial"/>
        </w:rPr>
        <w:t>:  You need to control the situation by leaving.</w:t>
      </w:r>
    </w:p>
    <w:p w14:paraId="75C2B932" w14:textId="3AE5E163" w:rsidR="00F57471" w:rsidRPr="006B2EFA" w:rsidRDefault="00F57471" w:rsidP="0080730E">
      <w:pPr>
        <w:pStyle w:val="ListParagraph"/>
        <w:numPr>
          <w:ilvl w:val="0"/>
          <w:numId w:val="16"/>
        </w:numPr>
        <w:tabs>
          <w:tab w:val="left" w:pos="990"/>
        </w:tabs>
        <w:spacing w:after="240"/>
        <w:ind w:left="1440"/>
        <w:contextualSpacing w:val="0"/>
        <w:rPr>
          <w:rFonts w:cs="Arial"/>
        </w:rPr>
      </w:pPr>
      <w:r w:rsidRPr="00F94371">
        <w:rPr>
          <w:rFonts w:cs="Arial"/>
          <w:b/>
        </w:rPr>
        <w:t>In a non-public place</w:t>
      </w:r>
      <w:r w:rsidRPr="006B2EFA">
        <w:rPr>
          <w:rFonts w:cs="Arial"/>
        </w:rPr>
        <w:t xml:space="preserve">:  You need to leave if the </w:t>
      </w:r>
      <w:r w:rsidR="00F94371" w:rsidRPr="00463238">
        <w:rPr>
          <w:rFonts w:cs="Arial"/>
        </w:rPr>
        <w:t>prohibited person</w:t>
      </w:r>
      <w:r w:rsidRPr="00463238">
        <w:rPr>
          <w:rFonts w:cs="Arial"/>
        </w:rPr>
        <w:t xml:space="preserve"> is</w:t>
      </w:r>
      <w:r w:rsidRPr="006B2EFA">
        <w:rPr>
          <w:rFonts w:cs="Arial"/>
        </w:rPr>
        <w:t xml:space="preserve"> not going to leave.</w:t>
      </w:r>
    </w:p>
    <w:p w14:paraId="4A479AF0" w14:textId="6CED291A" w:rsidR="00F57471" w:rsidRDefault="00F57471" w:rsidP="00F94371">
      <w:pPr>
        <w:tabs>
          <w:tab w:val="left" w:pos="1530"/>
        </w:tabs>
        <w:spacing w:after="240"/>
        <w:ind w:left="1440" w:hanging="1440"/>
        <w:rPr>
          <w:rFonts w:cs="Arial"/>
        </w:rPr>
      </w:pPr>
      <w:r>
        <w:rPr>
          <w:rFonts w:cs="Arial"/>
          <w:b/>
        </w:rPr>
        <w:tab/>
      </w:r>
      <w:r w:rsidRPr="00114E1D">
        <w:rPr>
          <w:rFonts w:cs="Arial"/>
          <w:u w:val="single"/>
        </w:rPr>
        <w:t>Examples</w:t>
      </w:r>
      <w:r w:rsidRPr="007D2579">
        <w:rPr>
          <w:rFonts w:cs="Arial"/>
        </w:rPr>
        <w:t xml:space="preserve">:  A minor selling magazines door to door; minors entering your yard to play or to ask you a question; one of your victims comes to visit a relative while you are at the relative’s house.  These constitute either a </w:t>
      </w:r>
      <w:proofErr w:type="gramStart"/>
      <w:r w:rsidRPr="007D2579">
        <w:rPr>
          <w:rFonts w:cs="Arial"/>
        </w:rPr>
        <w:t>high risk</w:t>
      </w:r>
      <w:proofErr w:type="gramEnd"/>
      <w:r w:rsidRPr="007D2579">
        <w:rPr>
          <w:rFonts w:cs="Arial"/>
        </w:rPr>
        <w:t xml:space="preserve"> situation for grooming behaviors, opportunity, or the perception of having an opportunity for inappropriate contact.</w:t>
      </w:r>
    </w:p>
    <w:p w14:paraId="380FD90E" w14:textId="2728A5C8" w:rsidR="007D501D" w:rsidRPr="006B2EFA" w:rsidRDefault="007D501D" w:rsidP="0062295F">
      <w:pPr>
        <w:pStyle w:val="ListParagraph"/>
        <w:numPr>
          <w:ilvl w:val="0"/>
          <w:numId w:val="17"/>
        </w:numPr>
        <w:tabs>
          <w:tab w:val="left" w:pos="990"/>
        </w:tabs>
        <w:spacing w:after="120"/>
        <w:ind w:left="1440"/>
        <w:contextualSpacing w:val="0"/>
        <w:rPr>
          <w:rFonts w:cs="Arial"/>
        </w:rPr>
      </w:pPr>
      <w:r w:rsidRPr="006B2EFA">
        <w:rPr>
          <w:rFonts w:cs="Arial"/>
          <w:b/>
          <w:u w:val="single"/>
        </w:rPr>
        <w:t>In a public place and unknown to you</w:t>
      </w:r>
      <w:r w:rsidRPr="006B2EFA">
        <w:rPr>
          <w:rFonts w:cs="Arial"/>
        </w:rPr>
        <w:t xml:space="preserve">:  You need to immediately move away from the area </w:t>
      </w:r>
      <w:r w:rsidRPr="00463238">
        <w:rPr>
          <w:rFonts w:cs="Arial"/>
        </w:rPr>
        <w:t xml:space="preserve">when a </w:t>
      </w:r>
      <w:r w:rsidR="00F94371" w:rsidRPr="00463238">
        <w:rPr>
          <w:rFonts w:cs="Arial"/>
        </w:rPr>
        <w:t>prohibited person</w:t>
      </w:r>
      <w:r w:rsidRPr="00463238">
        <w:rPr>
          <w:rFonts w:cs="Arial"/>
        </w:rPr>
        <w:t xml:space="preserve"> initiates communication with you.  If the </w:t>
      </w:r>
      <w:r w:rsidR="00F94371" w:rsidRPr="00463238">
        <w:rPr>
          <w:rFonts w:cs="Arial"/>
        </w:rPr>
        <w:t>prohibited person</w:t>
      </w:r>
      <w:r w:rsidR="00F94371" w:rsidRPr="0084033B">
        <w:rPr>
          <w:rFonts w:cs="Arial"/>
        </w:rPr>
        <w:t xml:space="preserve"> </w:t>
      </w:r>
      <w:r w:rsidRPr="006B2EFA">
        <w:rPr>
          <w:rFonts w:cs="Arial"/>
        </w:rPr>
        <w:t>continues to try and communicate, you must leave immediately.</w:t>
      </w:r>
    </w:p>
    <w:p w14:paraId="5306CF31" w14:textId="6EA65481" w:rsidR="007D501D" w:rsidRDefault="007D501D" w:rsidP="00F94371">
      <w:pPr>
        <w:tabs>
          <w:tab w:val="left" w:pos="990"/>
        </w:tabs>
        <w:spacing w:after="240"/>
        <w:ind w:left="1440" w:hanging="1080"/>
        <w:rPr>
          <w:rFonts w:cs="Arial"/>
        </w:rPr>
      </w:pPr>
      <w:r w:rsidRPr="007D501D">
        <w:rPr>
          <w:rFonts w:cs="Arial"/>
          <w:b/>
        </w:rPr>
        <w:tab/>
      </w:r>
      <w:r w:rsidR="00F94371">
        <w:rPr>
          <w:rFonts w:cs="Arial"/>
          <w:b/>
        </w:rPr>
        <w:tab/>
      </w:r>
      <w:r w:rsidRPr="0027389C">
        <w:rPr>
          <w:rFonts w:cs="Arial"/>
          <w:u w:val="single"/>
        </w:rPr>
        <w:t>Examples</w:t>
      </w:r>
      <w:r w:rsidRPr="007D2579">
        <w:rPr>
          <w:rFonts w:cs="Arial"/>
        </w:rPr>
        <w:t>:  In the same hou</w:t>
      </w:r>
      <w:r w:rsidR="00752617">
        <w:rPr>
          <w:rFonts w:cs="Arial"/>
        </w:rPr>
        <w:t>se, yard, church, movie</w:t>
      </w:r>
      <w:r w:rsidR="0059045D">
        <w:rPr>
          <w:rFonts w:cs="Arial"/>
        </w:rPr>
        <w:t xml:space="preserve"> theatre</w:t>
      </w:r>
      <w:r w:rsidR="00752617">
        <w:rPr>
          <w:rFonts w:cs="Arial"/>
        </w:rPr>
        <w:t>, grocery store</w:t>
      </w:r>
      <w:r w:rsidR="00E3425D">
        <w:rPr>
          <w:rFonts w:cs="Arial"/>
        </w:rPr>
        <w:t>, restaurant, or other establishments</w:t>
      </w:r>
      <w:r w:rsidRPr="007D2579">
        <w:rPr>
          <w:rFonts w:cs="Arial"/>
        </w:rPr>
        <w:t>.</w:t>
      </w:r>
    </w:p>
    <w:p w14:paraId="4747743A" w14:textId="5CBBB2B3" w:rsidR="0084542A" w:rsidRDefault="0084542A" w:rsidP="00B06765">
      <w:pPr>
        <w:tabs>
          <w:tab w:val="left" w:pos="900"/>
        </w:tabs>
        <w:spacing w:after="240"/>
        <w:ind w:left="1080" w:hanging="1080"/>
        <w:rPr>
          <w:rFonts w:cs="Arial"/>
        </w:rPr>
      </w:pPr>
      <w:r w:rsidRPr="00537EF8">
        <w:rPr>
          <w:rFonts w:cs="Arial"/>
          <w:u w:val="single"/>
        </w:rPr>
        <w:tab/>
      </w:r>
      <w:r>
        <w:rPr>
          <w:rFonts w:cs="Arial"/>
        </w:rPr>
        <w:tab/>
      </w:r>
      <w:r w:rsidRPr="007D2579">
        <w:rPr>
          <w:rFonts w:cs="Arial"/>
          <w:b/>
          <w:u w:val="single"/>
        </w:rPr>
        <w:t>Direct Contact</w:t>
      </w:r>
      <w:r w:rsidRPr="007D2579">
        <w:rPr>
          <w:rFonts w:cs="Arial"/>
        </w:rPr>
        <w:t xml:space="preserve">:  One-to-one contact with a </w:t>
      </w:r>
      <w:r w:rsidR="00F94371" w:rsidRPr="00463238">
        <w:rPr>
          <w:rFonts w:cs="Arial"/>
        </w:rPr>
        <w:t>prohibited person</w:t>
      </w:r>
      <w:r w:rsidRPr="00463238">
        <w:rPr>
          <w:rFonts w:cs="Arial"/>
        </w:rPr>
        <w:t>.</w:t>
      </w:r>
      <w:r w:rsidRPr="007D2579">
        <w:rPr>
          <w:rFonts w:cs="Arial"/>
        </w:rPr>
        <w:t xml:space="preserve">  This includes in-person visits, touching, talking on the phone, letters, written notes, smiling or making faces, and proximity contact.</w:t>
      </w:r>
    </w:p>
    <w:p w14:paraId="1B429E5A" w14:textId="77777777" w:rsidR="00FF403C" w:rsidRDefault="00FF403C" w:rsidP="00203AC3">
      <w:pPr>
        <w:tabs>
          <w:tab w:val="left" w:pos="990"/>
        </w:tabs>
        <w:ind w:left="1080" w:hanging="1080"/>
        <w:rPr>
          <w:rFonts w:cs="Arial"/>
          <w:u w:val="single"/>
        </w:rPr>
        <w:sectPr w:rsidR="00FF403C" w:rsidSect="00D971FA">
          <w:footerReference w:type="default" r:id="rId8"/>
          <w:pgSz w:w="12240" w:h="15840" w:code="1"/>
          <w:pgMar w:top="720" w:right="720" w:bottom="360" w:left="720" w:header="720" w:footer="360" w:gutter="0"/>
          <w:cols w:space="720"/>
          <w:docGrid w:linePitch="326"/>
        </w:sectPr>
      </w:pPr>
    </w:p>
    <w:p w14:paraId="65C1AEE5" w14:textId="0B120BE7" w:rsidR="00203AC3" w:rsidRDefault="00203AC3" w:rsidP="00B06765">
      <w:pPr>
        <w:tabs>
          <w:tab w:val="left" w:pos="900"/>
        </w:tabs>
        <w:spacing w:after="240"/>
        <w:ind w:left="1080" w:hanging="1080"/>
        <w:rPr>
          <w:rFonts w:cs="Arial"/>
        </w:rPr>
      </w:pPr>
      <w:r w:rsidRPr="004B7AED">
        <w:rPr>
          <w:rFonts w:cs="Arial"/>
          <w:u w:val="single"/>
        </w:rPr>
        <w:lastRenderedPageBreak/>
        <w:tab/>
      </w:r>
      <w:r>
        <w:rPr>
          <w:rFonts w:cs="Arial"/>
          <w:b/>
        </w:rPr>
        <w:tab/>
      </w:r>
      <w:r w:rsidRPr="007D2579">
        <w:rPr>
          <w:rFonts w:cs="Arial"/>
          <w:b/>
          <w:u w:val="single"/>
        </w:rPr>
        <w:t>Indirect Contact</w:t>
      </w:r>
      <w:r w:rsidRPr="007D2579">
        <w:rPr>
          <w:rFonts w:cs="Arial"/>
        </w:rPr>
        <w:t xml:space="preserve">:  Attempting to or </w:t>
      </w:r>
      <w:proofErr w:type="gramStart"/>
      <w:r w:rsidRPr="007D2579">
        <w:rPr>
          <w:rFonts w:cs="Arial"/>
        </w:rPr>
        <w:t>making contact with</w:t>
      </w:r>
      <w:proofErr w:type="gramEnd"/>
      <w:r w:rsidRPr="007D2579">
        <w:rPr>
          <w:rFonts w:cs="Arial"/>
        </w:rPr>
        <w:t xml:space="preserve"> a </w:t>
      </w:r>
      <w:r w:rsidR="00F94371" w:rsidRPr="00463238">
        <w:rPr>
          <w:rFonts w:cs="Arial"/>
        </w:rPr>
        <w:t xml:space="preserve">prohibited person </w:t>
      </w:r>
      <w:r w:rsidRPr="00463238">
        <w:rPr>
          <w:rFonts w:cs="Arial"/>
        </w:rPr>
        <w:t>through</w:t>
      </w:r>
      <w:r w:rsidRPr="007D2579">
        <w:rPr>
          <w:rFonts w:cs="Arial"/>
        </w:rPr>
        <w:t xml:space="preserve"> another person, including asking </w:t>
      </w:r>
      <w:r>
        <w:rPr>
          <w:rFonts w:cs="Arial"/>
        </w:rPr>
        <w:t xml:space="preserve">a </w:t>
      </w:r>
      <w:r w:rsidRPr="007D2579">
        <w:rPr>
          <w:rFonts w:cs="Arial"/>
        </w:rPr>
        <w:t>mother, child, teacher, or friend to:</w:t>
      </w:r>
    </w:p>
    <w:p w14:paraId="525F7CFA" w14:textId="38E6EC83" w:rsidR="00203AC3" w:rsidRPr="0084033B" w:rsidRDefault="00203AC3" w:rsidP="005B58F5">
      <w:pPr>
        <w:pStyle w:val="ListParagraph"/>
        <w:numPr>
          <w:ilvl w:val="0"/>
          <w:numId w:val="17"/>
        </w:numPr>
        <w:tabs>
          <w:tab w:val="left" w:pos="990"/>
        </w:tabs>
        <w:spacing w:after="120"/>
        <w:ind w:left="1440"/>
        <w:contextualSpacing w:val="0"/>
        <w:rPr>
          <w:rFonts w:cs="Arial"/>
        </w:rPr>
      </w:pPr>
      <w:r w:rsidRPr="0084033B">
        <w:rPr>
          <w:rFonts w:cs="Arial"/>
        </w:rPr>
        <w:t xml:space="preserve">Tell a </w:t>
      </w:r>
      <w:r w:rsidR="00F94371" w:rsidRPr="00463238">
        <w:rPr>
          <w:rFonts w:cs="Arial"/>
        </w:rPr>
        <w:t>prohibited person</w:t>
      </w:r>
      <w:r w:rsidRPr="00463238">
        <w:rPr>
          <w:rFonts w:cs="Arial"/>
        </w:rPr>
        <w:t xml:space="preserve"> something or do something to that </w:t>
      </w:r>
      <w:r w:rsidR="00F94371" w:rsidRPr="00463238">
        <w:rPr>
          <w:rFonts w:cs="Arial"/>
        </w:rPr>
        <w:t>prohibited person</w:t>
      </w:r>
      <w:r w:rsidRPr="0084033B">
        <w:rPr>
          <w:rFonts w:cs="Arial"/>
        </w:rPr>
        <w:t xml:space="preserve"> that you are not permitted to do.</w:t>
      </w:r>
    </w:p>
    <w:p w14:paraId="344A7157" w14:textId="0138BEEF" w:rsidR="00203AC3" w:rsidRPr="0084033B" w:rsidRDefault="00203AC3" w:rsidP="005652EF">
      <w:pPr>
        <w:pStyle w:val="ListParagraph"/>
        <w:numPr>
          <w:ilvl w:val="0"/>
          <w:numId w:val="17"/>
        </w:numPr>
        <w:tabs>
          <w:tab w:val="left" w:pos="990"/>
        </w:tabs>
        <w:spacing w:after="240"/>
        <w:ind w:left="1440"/>
        <w:contextualSpacing w:val="0"/>
        <w:rPr>
          <w:rFonts w:cs="Arial"/>
        </w:rPr>
      </w:pPr>
      <w:r w:rsidRPr="0084033B">
        <w:rPr>
          <w:rFonts w:cs="Arial"/>
        </w:rPr>
        <w:t xml:space="preserve">Have a </w:t>
      </w:r>
      <w:r w:rsidR="00F94371" w:rsidRPr="00463238">
        <w:rPr>
          <w:rFonts w:cs="Arial"/>
        </w:rPr>
        <w:t>prohibited person</w:t>
      </w:r>
      <w:r w:rsidRPr="00463238">
        <w:rPr>
          <w:rFonts w:cs="Arial"/>
        </w:rPr>
        <w:t xml:space="preserve"> answer</w:t>
      </w:r>
      <w:r w:rsidRPr="0084033B">
        <w:rPr>
          <w:rFonts w:cs="Arial"/>
        </w:rPr>
        <w:t xml:space="preserve"> questions, send pictures, </w:t>
      </w:r>
      <w:proofErr w:type="gramStart"/>
      <w:r w:rsidRPr="0084033B">
        <w:rPr>
          <w:rFonts w:cs="Arial"/>
        </w:rPr>
        <w:t>deliver</w:t>
      </w:r>
      <w:proofErr w:type="gramEnd"/>
      <w:r w:rsidRPr="0084033B">
        <w:rPr>
          <w:rFonts w:cs="Arial"/>
        </w:rPr>
        <w:t xml:space="preserve"> or receive packages, gifts, or money.</w:t>
      </w:r>
    </w:p>
    <w:p w14:paraId="26EAED60" w14:textId="4ADBA0E1" w:rsidR="00E650D1" w:rsidRPr="00F94371" w:rsidRDefault="00E650D1" w:rsidP="00B06765">
      <w:pPr>
        <w:tabs>
          <w:tab w:val="left" w:pos="900"/>
        </w:tabs>
        <w:spacing w:after="240"/>
        <w:ind w:left="1080" w:hanging="1080"/>
        <w:rPr>
          <w:rFonts w:cs="Arial"/>
        </w:rPr>
      </w:pPr>
      <w:r>
        <w:rPr>
          <w:rFonts w:cs="Arial"/>
          <w:u w:val="single"/>
        </w:rPr>
        <w:tab/>
      </w:r>
      <w:r>
        <w:rPr>
          <w:rFonts w:cs="Arial"/>
        </w:rPr>
        <w:tab/>
      </w:r>
      <w:r w:rsidRPr="007D2579">
        <w:rPr>
          <w:rFonts w:cs="Arial"/>
          <w:b/>
          <w:u w:val="single"/>
        </w:rPr>
        <w:t>Supervised Contact:</w:t>
      </w:r>
      <w:r w:rsidRPr="007D2579">
        <w:rPr>
          <w:rFonts w:cs="Arial"/>
        </w:rPr>
        <w:t xml:space="preserve"> </w:t>
      </w:r>
      <w:r w:rsidR="00561431">
        <w:rPr>
          <w:rFonts w:cs="Arial"/>
        </w:rPr>
        <w:t xml:space="preserve"> </w:t>
      </w:r>
      <w:r w:rsidRPr="007D2579">
        <w:rPr>
          <w:rFonts w:cs="Arial"/>
        </w:rPr>
        <w:t xml:space="preserve">Approval to have contact with </w:t>
      </w:r>
      <w:r w:rsidRPr="00463238">
        <w:rPr>
          <w:rFonts w:cs="Arial"/>
        </w:rPr>
        <w:t xml:space="preserve">a </w:t>
      </w:r>
      <w:r w:rsidR="00F94371" w:rsidRPr="00463238">
        <w:rPr>
          <w:rFonts w:cs="Arial"/>
        </w:rPr>
        <w:t>prohibited person</w:t>
      </w:r>
      <w:r w:rsidRPr="00463238">
        <w:rPr>
          <w:rFonts w:cs="Arial"/>
        </w:rPr>
        <w:t xml:space="preserve"> under</w:t>
      </w:r>
      <w:r w:rsidRPr="007D2579">
        <w:rPr>
          <w:rFonts w:cs="Arial"/>
        </w:rPr>
        <w:t xml:space="preserve"> p</w:t>
      </w:r>
      <w:r>
        <w:rPr>
          <w:rFonts w:cs="Arial"/>
        </w:rPr>
        <w:t xml:space="preserve">rearranged </w:t>
      </w:r>
      <w:r w:rsidRPr="007D2579">
        <w:rPr>
          <w:rFonts w:cs="Arial"/>
        </w:rPr>
        <w:t>times</w:t>
      </w:r>
      <w:r>
        <w:rPr>
          <w:rFonts w:cs="Arial"/>
        </w:rPr>
        <w:t xml:space="preserve"> and conditions</w:t>
      </w:r>
      <w:r w:rsidRPr="007D2579">
        <w:rPr>
          <w:rFonts w:cs="Arial"/>
        </w:rPr>
        <w:t xml:space="preserve">.  Approval must be given by your </w:t>
      </w:r>
      <w:r w:rsidR="006F5F95" w:rsidRPr="007D2579">
        <w:rPr>
          <w:rFonts w:cs="Arial"/>
        </w:rPr>
        <w:t>Residential Community Transition Team (RCTT)</w:t>
      </w:r>
      <w:r w:rsidRPr="007D2579">
        <w:rPr>
          <w:rFonts w:cs="Arial"/>
        </w:rPr>
        <w:t xml:space="preserve"> or the cou</w:t>
      </w:r>
      <w:r w:rsidRPr="00F94371">
        <w:rPr>
          <w:rFonts w:cs="Arial"/>
        </w:rPr>
        <w:t>rt IN WRITING PRIOR to any contact.  Deviations or substitutions must be made with prior approval and IN WRITING.</w:t>
      </w:r>
    </w:p>
    <w:p w14:paraId="1DA13C64" w14:textId="77777777" w:rsidR="00E650D1" w:rsidRPr="00CF1E5C" w:rsidRDefault="00E650D1" w:rsidP="005652EF">
      <w:pPr>
        <w:pStyle w:val="ListParagraph"/>
        <w:numPr>
          <w:ilvl w:val="0"/>
          <w:numId w:val="15"/>
        </w:numPr>
        <w:tabs>
          <w:tab w:val="left" w:pos="990"/>
        </w:tabs>
        <w:spacing w:after="240"/>
        <w:ind w:left="1440"/>
        <w:contextualSpacing w:val="0"/>
        <w:rPr>
          <w:rFonts w:cs="Arial"/>
        </w:rPr>
      </w:pPr>
      <w:r w:rsidRPr="00F94371">
        <w:rPr>
          <w:rFonts w:cs="Arial"/>
        </w:rPr>
        <w:t>Supervised contact ALWAYS requires a pre-approved chaperone.  This NEVER means</w:t>
      </w:r>
      <w:r w:rsidRPr="00CF1E5C">
        <w:rPr>
          <w:rFonts w:cs="Arial"/>
        </w:rPr>
        <w:t xml:space="preserve"> just having another adult present.</w:t>
      </w:r>
    </w:p>
    <w:p w14:paraId="4D968ADD" w14:textId="77777777" w:rsidR="00E650D1" w:rsidRDefault="00E650D1" w:rsidP="00B06765">
      <w:pPr>
        <w:tabs>
          <w:tab w:val="left" w:pos="900"/>
        </w:tabs>
        <w:spacing w:after="240"/>
        <w:ind w:left="1080" w:hanging="1080"/>
        <w:rPr>
          <w:rFonts w:cs="Arial"/>
        </w:rPr>
      </w:pPr>
      <w:r w:rsidRPr="004B7AED">
        <w:rPr>
          <w:rFonts w:cs="Arial"/>
          <w:u w:val="single"/>
        </w:rPr>
        <w:tab/>
      </w:r>
      <w:r>
        <w:rPr>
          <w:rFonts w:cs="Arial"/>
          <w:b/>
        </w:rPr>
        <w:tab/>
      </w:r>
      <w:r w:rsidRPr="007D2579">
        <w:rPr>
          <w:b/>
          <w:u w:val="single"/>
        </w:rPr>
        <w:t>Chaperone</w:t>
      </w:r>
      <w:r w:rsidRPr="007D2579">
        <w:t xml:space="preserve">:  A person authorized only by the court and/or the </w:t>
      </w:r>
      <w:r w:rsidRPr="007D2579">
        <w:rPr>
          <w:rFonts w:cs="Arial"/>
        </w:rPr>
        <w:t xml:space="preserve">RCTT </w:t>
      </w:r>
      <w:r w:rsidRPr="007D2579">
        <w:rPr>
          <w:szCs w:val="18"/>
        </w:rPr>
        <w:t xml:space="preserve">to accompany you in public places while keeping </w:t>
      </w:r>
      <w:proofErr w:type="gramStart"/>
      <w:r w:rsidRPr="007D2579">
        <w:rPr>
          <w:szCs w:val="18"/>
        </w:rPr>
        <w:t>close proximity</w:t>
      </w:r>
      <w:proofErr w:type="gramEnd"/>
      <w:r w:rsidRPr="007D2579">
        <w:rPr>
          <w:szCs w:val="18"/>
        </w:rPr>
        <w:t xml:space="preserve"> and continuous observation.  </w:t>
      </w:r>
      <w:r w:rsidRPr="007D2579">
        <w:rPr>
          <w:rFonts w:cs="Arial"/>
        </w:rPr>
        <w:t>A chaperone must:</w:t>
      </w:r>
    </w:p>
    <w:p w14:paraId="235A2584" w14:textId="734B76CD" w:rsidR="00E650D1" w:rsidRPr="00F5020D" w:rsidRDefault="00E650D1" w:rsidP="006068E5">
      <w:pPr>
        <w:pStyle w:val="ListParagraph"/>
        <w:numPr>
          <w:ilvl w:val="0"/>
          <w:numId w:val="14"/>
        </w:numPr>
        <w:tabs>
          <w:tab w:val="left" w:pos="990"/>
        </w:tabs>
        <w:spacing w:after="120"/>
        <w:ind w:left="1440"/>
        <w:contextualSpacing w:val="0"/>
        <w:rPr>
          <w:rFonts w:cs="Arial"/>
        </w:rPr>
      </w:pPr>
      <w:r w:rsidRPr="00F5020D">
        <w:rPr>
          <w:rFonts w:cs="Arial"/>
        </w:rPr>
        <w:t xml:space="preserve">Obtain approval </w:t>
      </w:r>
      <w:r w:rsidRPr="00F94371">
        <w:rPr>
          <w:rFonts w:cs="Arial"/>
          <w:bCs/>
        </w:rPr>
        <w:t>IN WRITING and PRIOR to</w:t>
      </w:r>
      <w:r w:rsidRPr="00F5020D">
        <w:rPr>
          <w:rFonts w:cs="Arial"/>
        </w:rPr>
        <w:t xml:space="preserve"> any supervised contact.</w:t>
      </w:r>
    </w:p>
    <w:p w14:paraId="545DFBA3" w14:textId="77777777" w:rsidR="007B510C" w:rsidRPr="00F5020D" w:rsidRDefault="007B510C" w:rsidP="006068E5">
      <w:pPr>
        <w:pStyle w:val="ListParagraph"/>
        <w:numPr>
          <w:ilvl w:val="0"/>
          <w:numId w:val="14"/>
        </w:numPr>
        <w:tabs>
          <w:tab w:val="left" w:pos="990"/>
        </w:tabs>
        <w:spacing w:after="120"/>
        <w:ind w:left="1440"/>
        <w:contextualSpacing w:val="0"/>
        <w:rPr>
          <w:rFonts w:cs="Arial"/>
        </w:rPr>
      </w:pPr>
      <w:r w:rsidRPr="00F5020D">
        <w:rPr>
          <w:rFonts w:cs="Arial"/>
        </w:rPr>
        <w:t>Know the details of your offending, sex offense cycle, risk situations, and conditions of supervision.</w:t>
      </w:r>
    </w:p>
    <w:p w14:paraId="348B8F61" w14:textId="044FF8CD" w:rsidR="004708BD" w:rsidRPr="00F5020D" w:rsidRDefault="004708BD" w:rsidP="00CF299C">
      <w:pPr>
        <w:pStyle w:val="ListParagraph"/>
        <w:numPr>
          <w:ilvl w:val="0"/>
          <w:numId w:val="14"/>
        </w:numPr>
        <w:tabs>
          <w:tab w:val="left" w:pos="990"/>
        </w:tabs>
        <w:ind w:left="1440"/>
        <w:rPr>
          <w:rFonts w:cs="Arial"/>
        </w:rPr>
      </w:pPr>
      <w:r w:rsidRPr="00F5020D">
        <w:rPr>
          <w:rFonts w:cs="Arial"/>
        </w:rPr>
        <w:t xml:space="preserve">Agree to monitor contact between you and a </w:t>
      </w:r>
      <w:r w:rsidR="00F94371" w:rsidRPr="00463238">
        <w:rPr>
          <w:rFonts w:cs="Arial"/>
        </w:rPr>
        <w:t>prohibited person</w:t>
      </w:r>
      <w:r w:rsidRPr="00463238">
        <w:rPr>
          <w:rFonts w:cs="Arial"/>
        </w:rPr>
        <w:t xml:space="preserve"> and</w:t>
      </w:r>
      <w:r w:rsidRPr="00F5020D">
        <w:rPr>
          <w:rFonts w:cs="Arial"/>
        </w:rPr>
        <w:t xml:space="preserve"> report any concerns or violations to the RCTT immediately.</w:t>
      </w:r>
    </w:p>
    <w:p w14:paraId="69085D0B" w14:textId="77777777" w:rsidR="0011189C" w:rsidRPr="007D2579" w:rsidRDefault="0011189C" w:rsidP="00644135">
      <w:pPr>
        <w:rPr>
          <w:rFonts w:cs="Arial"/>
        </w:rPr>
      </w:pPr>
    </w:p>
    <w:p w14:paraId="00E662EA" w14:textId="77777777" w:rsidR="00FF7968" w:rsidRPr="007D2579" w:rsidRDefault="00FF7968" w:rsidP="00644135">
      <w:pPr>
        <w:rPr>
          <w:rFonts w:cs="Arial"/>
        </w:rPr>
      </w:pPr>
      <w:r w:rsidRPr="00F94371">
        <w:rPr>
          <w:rFonts w:cs="Arial"/>
          <w:b/>
        </w:rPr>
        <w:t>WHEN IN DOUBT</w:t>
      </w:r>
      <w:r w:rsidRPr="007D2579">
        <w:rPr>
          <w:rFonts w:cs="Arial"/>
          <w:b/>
        </w:rPr>
        <w:t xml:space="preserve">, </w:t>
      </w:r>
      <w:r w:rsidR="004F3481">
        <w:rPr>
          <w:rFonts w:cs="Arial"/>
          <w:b/>
        </w:rPr>
        <w:t xml:space="preserve">AVOID AND/OR </w:t>
      </w:r>
      <w:r w:rsidRPr="007D2579">
        <w:rPr>
          <w:rFonts w:cs="Arial"/>
          <w:b/>
        </w:rPr>
        <w:t xml:space="preserve">TERMINATE CONTACT </w:t>
      </w:r>
      <w:r w:rsidRPr="007D2579">
        <w:rPr>
          <w:rFonts w:cs="Arial"/>
        </w:rPr>
        <w:t>and call your RCTT to request more information.</w:t>
      </w:r>
    </w:p>
    <w:p w14:paraId="216D5E69" w14:textId="77777777" w:rsidR="00FF7968" w:rsidRDefault="00FF7968" w:rsidP="00644135">
      <w:pPr>
        <w:rPr>
          <w:rFonts w:cs="Arial"/>
        </w:rPr>
      </w:pPr>
    </w:p>
    <w:p w14:paraId="7BCBACD9" w14:textId="77777777" w:rsidR="00EF562F" w:rsidRDefault="004708BD" w:rsidP="00644135">
      <w:r w:rsidRPr="007D2579">
        <w:t xml:space="preserve">I acknowledge that I have read, or had read to me, the </w:t>
      </w:r>
      <w:r>
        <w:t xml:space="preserve">contact </w:t>
      </w:r>
      <w:proofErr w:type="gramStart"/>
      <w:r>
        <w:t>terms</w:t>
      </w:r>
      <w:proofErr w:type="gramEnd"/>
      <w:r>
        <w:t xml:space="preserve"> and </w:t>
      </w:r>
      <w:r w:rsidRPr="007D2579">
        <w:t>defini</w:t>
      </w:r>
      <w:r>
        <w:t xml:space="preserve">tions.  </w:t>
      </w:r>
      <w:r w:rsidRPr="007D2579">
        <w:t xml:space="preserve">I have initialed each section </w:t>
      </w:r>
      <w:r>
        <w:t xml:space="preserve">indicating that I </w:t>
      </w:r>
      <w:r w:rsidRPr="007D2579">
        <w:t xml:space="preserve">understand the </w:t>
      </w:r>
      <w:r>
        <w:t xml:space="preserve">term definitions </w:t>
      </w:r>
      <w:r w:rsidRPr="007D2579">
        <w:t>and agree to abide by them.</w:t>
      </w:r>
    </w:p>
    <w:p w14:paraId="4FB2E9D8" w14:textId="77777777" w:rsidR="004708BD" w:rsidRPr="00200013" w:rsidRDefault="004708BD" w:rsidP="00644135">
      <w:pPr>
        <w:rPr>
          <w:sz w:val="20"/>
        </w:rPr>
      </w:pPr>
    </w:p>
    <w:p w14:paraId="1DC1E002" w14:textId="77777777" w:rsidR="00160057" w:rsidRPr="00200013" w:rsidRDefault="00160057" w:rsidP="00644135">
      <w:pPr>
        <w:rPr>
          <w:sz w:val="20"/>
        </w:rPr>
      </w:pPr>
    </w:p>
    <w:p w14:paraId="31BB6CB7" w14:textId="77777777" w:rsidR="007B1E4C" w:rsidRPr="00CB6BED" w:rsidRDefault="007B1E4C" w:rsidP="007B1E4C">
      <w:pPr>
        <w:tabs>
          <w:tab w:val="right" w:pos="4320"/>
          <w:tab w:val="left" w:pos="4680"/>
          <w:tab w:val="right" w:pos="8730"/>
          <w:tab w:val="left" w:pos="9090"/>
          <w:tab w:val="right" w:pos="1152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bookmarkEnd w:id="0"/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7E4686F6" w14:textId="77777777" w:rsidR="004708BD" w:rsidRDefault="005E7DA4" w:rsidP="00DD6264">
      <w:pPr>
        <w:tabs>
          <w:tab w:val="left" w:pos="4680"/>
          <w:tab w:val="left" w:pos="9090"/>
        </w:tabs>
      </w:pPr>
      <w:r>
        <w:t>Name</w:t>
      </w:r>
      <w:r w:rsidR="00DD6264">
        <w:tab/>
      </w:r>
      <w:r w:rsidR="007B1E4C" w:rsidRPr="00CB6BED">
        <w:t>Signature</w:t>
      </w:r>
      <w:r w:rsidR="007B1E4C">
        <w:tab/>
      </w:r>
      <w:r w:rsidR="007B1E4C" w:rsidRPr="00CB6BED">
        <w:t>Date</w:t>
      </w:r>
    </w:p>
    <w:p w14:paraId="72B48D71" w14:textId="77777777" w:rsidR="007B1E4C" w:rsidRDefault="007B1E4C" w:rsidP="007B1E4C"/>
    <w:p w14:paraId="13A30E7B" w14:textId="101502A5" w:rsidR="007B1E4C" w:rsidRPr="00CB6BED" w:rsidRDefault="007B1E4C" w:rsidP="007B1E4C">
      <w:pPr>
        <w:tabs>
          <w:tab w:val="right" w:pos="4320"/>
          <w:tab w:val="left" w:pos="4680"/>
          <w:tab w:val="right" w:pos="8730"/>
          <w:tab w:val="left" w:pos="9090"/>
          <w:tab w:val="right" w:pos="1152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F94371" w:rsidRPr="00F94371">
            <w:rPr>
              <w:noProof/>
              <w:u w:val="single"/>
            </w:rPr>
            <w:drawing>
              <wp:inline distT="0" distB="0" distL="0" distR="0" wp14:anchorId="11132207" wp14:editId="260D0EDB">
                <wp:extent cx="1906270" cy="362141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716F43D8" w14:textId="77777777" w:rsidR="007B1E4C" w:rsidRDefault="00DD6264" w:rsidP="00DD6264">
      <w:pPr>
        <w:tabs>
          <w:tab w:val="left" w:pos="4680"/>
          <w:tab w:val="left" w:pos="9090"/>
        </w:tabs>
      </w:pPr>
      <w:r>
        <w:t>Case manager</w:t>
      </w:r>
      <w:r w:rsidR="007B1E4C" w:rsidRPr="00CB6BED">
        <w:tab/>
        <w:t>Signature</w:t>
      </w:r>
      <w:r w:rsidR="007B1E4C">
        <w:tab/>
      </w:r>
      <w:r w:rsidR="007B1E4C" w:rsidRPr="00CB6BED">
        <w:t>Date</w:t>
      </w:r>
    </w:p>
    <w:p w14:paraId="548ABA64" w14:textId="77777777" w:rsidR="004708BD" w:rsidRDefault="004708BD" w:rsidP="00644135"/>
    <w:p w14:paraId="691D7128" w14:textId="77777777" w:rsidR="004708BD" w:rsidRPr="007D2579" w:rsidRDefault="007B1E4C" w:rsidP="00644135">
      <w:pPr>
        <w:rPr>
          <w:rFonts w:cs="Arial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298AFBC7" w14:textId="77777777" w:rsidR="00EF562F" w:rsidRDefault="00EF562F" w:rsidP="00644135">
      <w:pPr>
        <w:rPr>
          <w:rFonts w:cs="Arial"/>
        </w:rPr>
      </w:pPr>
    </w:p>
    <w:p w14:paraId="53E9B884" w14:textId="08FF4AB1" w:rsidR="00DD6264" w:rsidRDefault="007B1E4C" w:rsidP="00D86193">
      <w:pPr>
        <w:rPr>
          <w:rFonts w:cs="Arial"/>
        </w:rPr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 w:rsidR="00D86193">
        <w:rPr>
          <w:sz w:val="20"/>
          <w:szCs w:val="16"/>
        </w:rPr>
        <w:t>Case manager file</w:t>
      </w:r>
      <w:r w:rsidRPr="00FB7560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 </w:t>
      </w:r>
      <w:r w:rsidR="00F94371">
        <w:rPr>
          <w:sz w:val="20"/>
          <w:szCs w:val="16"/>
        </w:rPr>
        <w:t>I</w:t>
      </w:r>
      <w:r w:rsidR="0017697E" w:rsidRPr="00682C93">
        <w:rPr>
          <w:sz w:val="20"/>
          <w:szCs w:val="16"/>
        </w:rPr>
        <w:t>ndividual</w:t>
      </w:r>
      <w:r w:rsidR="00F94371">
        <w:rPr>
          <w:sz w:val="20"/>
          <w:szCs w:val="16"/>
        </w:rPr>
        <w:t xml:space="preserve"> </w:t>
      </w:r>
      <w:r w:rsidR="00F94371" w:rsidRPr="00463238">
        <w:rPr>
          <w:sz w:val="20"/>
          <w:szCs w:val="16"/>
        </w:rPr>
        <w:t>on Community Supervision</w:t>
      </w:r>
      <w:r w:rsidR="00D86193" w:rsidRPr="00463238">
        <w:rPr>
          <w:sz w:val="20"/>
          <w:szCs w:val="16"/>
        </w:rPr>
        <w:t xml:space="preserve">, </w:t>
      </w:r>
      <w:r w:rsidR="0017697E" w:rsidRPr="00463238">
        <w:rPr>
          <w:sz w:val="20"/>
          <w:szCs w:val="16"/>
        </w:rPr>
        <w:t>Chaperone,</w:t>
      </w:r>
      <w:r w:rsidR="0017697E" w:rsidRPr="00463238">
        <w:t xml:space="preserve"> </w:t>
      </w:r>
      <w:r w:rsidR="00D86193" w:rsidRPr="00463238">
        <w:rPr>
          <w:sz w:val="20"/>
          <w:szCs w:val="16"/>
        </w:rPr>
        <w:t xml:space="preserve">Imaging </w:t>
      </w:r>
      <w:r w:rsidR="00CB576D" w:rsidRPr="00463238">
        <w:rPr>
          <w:sz w:val="20"/>
          <w:szCs w:val="16"/>
        </w:rPr>
        <w:t>file</w:t>
      </w:r>
    </w:p>
    <w:sectPr w:rsidR="00DD6264" w:rsidSect="00D971FA">
      <w:pgSz w:w="12240" w:h="15840" w:code="1"/>
      <w:pgMar w:top="720" w:right="720" w:bottom="360" w:left="72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FC9C" w14:textId="77777777" w:rsidR="00834671" w:rsidRDefault="00834671" w:rsidP="00D00440">
      <w:r>
        <w:separator/>
      </w:r>
    </w:p>
  </w:endnote>
  <w:endnote w:type="continuationSeparator" w:id="0">
    <w:p w14:paraId="27565802" w14:textId="77777777" w:rsidR="00834671" w:rsidRDefault="00834671" w:rsidP="00D0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385372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-524565337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5C90B8E5" w14:textId="3C84B302" w:rsidR="00D971FA" w:rsidRDefault="00D86193" w:rsidP="00C1711E">
            <w:pPr>
              <w:pStyle w:val="Footer"/>
              <w:tabs>
                <w:tab w:val="clear" w:pos="4680"/>
                <w:tab w:val="clear" w:pos="9360"/>
                <w:tab w:val="center" w:pos="5580"/>
                <w:tab w:val="right" w:pos="10800"/>
              </w:tabs>
              <w:rPr>
                <w:sz w:val="20"/>
              </w:rPr>
            </w:pPr>
            <w:r w:rsidRPr="00B803C8">
              <w:rPr>
                <w:sz w:val="20"/>
              </w:rPr>
              <w:t xml:space="preserve">DOC </w:t>
            </w:r>
            <w:r>
              <w:rPr>
                <w:sz w:val="20"/>
              </w:rPr>
              <w:t>07-033</w:t>
            </w:r>
            <w:r w:rsidRPr="00B803C8">
              <w:rPr>
                <w:sz w:val="20"/>
              </w:rPr>
              <w:t xml:space="preserve"> (Rev. </w:t>
            </w:r>
            <w:r w:rsidR="00463238">
              <w:rPr>
                <w:sz w:val="20"/>
              </w:rPr>
              <w:t>01/17/24</w:t>
            </w:r>
            <w:r w:rsidRPr="00B803C8">
              <w:rPr>
                <w:sz w:val="20"/>
              </w:rPr>
              <w:t>)</w:t>
            </w:r>
            <w:r w:rsidRPr="00B803C8">
              <w:rPr>
                <w:sz w:val="20"/>
              </w:rPr>
              <w:tab/>
              <w:t xml:space="preserve">Page </w:t>
            </w:r>
            <w:r w:rsidRPr="00B803C8">
              <w:rPr>
                <w:sz w:val="20"/>
              </w:rPr>
              <w:fldChar w:fldCharType="begin"/>
            </w:r>
            <w:r w:rsidRPr="00B803C8">
              <w:rPr>
                <w:sz w:val="20"/>
              </w:rPr>
              <w:instrText xml:space="preserve"> PAGE </w:instrText>
            </w:r>
            <w:r w:rsidRPr="00B803C8">
              <w:rPr>
                <w:sz w:val="20"/>
              </w:rPr>
              <w:fldChar w:fldCharType="separate"/>
            </w:r>
            <w:r w:rsidR="001726F0">
              <w:rPr>
                <w:noProof/>
                <w:sz w:val="20"/>
              </w:rPr>
              <w:t>1</w:t>
            </w:r>
            <w:r w:rsidRPr="00B803C8">
              <w:rPr>
                <w:sz w:val="20"/>
              </w:rPr>
              <w:fldChar w:fldCharType="end"/>
            </w:r>
            <w:r w:rsidRPr="00B803C8">
              <w:rPr>
                <w:sz w:val="20"/>
              </w:rPr>
              <w:t xml:space="preserve"> of </w:t>
            </w:r>
            <w:r w:rsidRPr="00B803C8">
              <w:rPr>
                <w:sz w:val="20"/>
              </w:rPr>
              <w:fldChar w:fldCharType="begin"/>
            </w:r>
            <w:r w:rsidRPr="00B803C8">
              <w:rPr>
                <w:sz w:val="20"/>
              </w:rPr>
              <w:instrText xml:space="preserve"> NUMPAGES  </w:instrText>
            </w:r>
            <w:r w:rsidRPr="00B803C8">
              <w:rPr>
                <w:sz w:val="20"/>
              </w:rPr>
              <w:fldChar w:fldCharType="separate"/>
            </w:r>
            <w:r w:rsidR="001726F0">
              <w:rPr>
                <w:noProof/>
                <w:sz w:val="20"/>
              </w:rPr>
              <w:t>2</w:t>
            </w:r>
            <w:r w:rsidRPr="00B803C8">
              <w:rPr>
                <w:sz w:val="20"/>
              </w:rPr>
              <w:fldChar w:fldCharType="end"/>
            </w:r>
            <w:r w:rsidRPr="00B803C8">
              <w:rPr>
                <w:sz w:val="20"/>
              </w:rPr>
              <w:tab/>
              <w:t xml:space="preserve">DOC </w:t>
            </w:r>
            <w:r>
              <w:rPr>
                <w:sz w:val="20"/>
              </w:rPr>
              <w:t>380.370</w:t>
            </w:r>
          </w:p>
          <w:p w14:paraId="2AB564D8" w14:textId="09E057B5" w:rsidR="00D86193" w:rsidRPr="00463238" w:rsidRDefault="00D971FA" w:rsidP="00C1711E">
            <w:pPr>
              <w:pStyle w:val="Footer"/>
              <w:tabs>
                <w:tab w:val="clear" w:pos="4680"/>
                <w:tab w:val="clear" w:pos="9360"/>
                <w:tab w:val="center" w:pos="5580"/>
                <w:tab w:val="right" w:pos="10800"/>
              </w:tabs>
              <w:rPr>
                <w:sz w:val="20"/>
              </w:rPr>
            </w:pPr>
            <w:r w:rsidRPr="00463238">
              <w:rPr>
                <w:sz w:val="20"/>
              </w:rPr>
              <w:t>Scan Code CC27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E5595" w14:textId="77777777" w:rsidR="00834671" w:rsidRDefault="00834671" w:rsidP="00D00440">
      <w:r>
        <w:separator/>
      </w:r>
    </w:p>
  </w:footnote>
  <w:footnote w:type="continuationSeparator" w:id="0">
    <w:p w14:paraId="34580CC8" w14:textId="77777777" w:rsidR="00834671" w:rsidRDefault="00834671" w:rsidP="00D00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F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66439"/>
    <w:multiLevelType w:val="hybridMultilevel"/>
    <w:tmpl w:val="88940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F3BDA"/>
    <w:multiLevelType w:val="hybridMultilevel"/>
    <w:tmpl w:val="C96CF34A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" w15:restartNumberingAfterBreak="0">
    <w:nsid w:val="0DA35075"/>
    <w:multiLevelType w:val="hybridMultilevel"/>
    <w:tmpl w:val="B8F8BAB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07B6759"/>
    <w:multiLevelType w:val="hybridMultilevel"/>
    <w:tmpl w:val="32F07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4316D"/>
    <w:multiLevelType w:val="hybridMultilevel"/>
    <w:tmpl w:val="9E9E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270A0"/>
    <w:multiLevelType w:val="singleLevel"/>
    <w:tmpl w:val="13F4B62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D7D59AB"/>
    <w:multiLevelType w:val="hybridMultilevel"/>
    <w:tmpl w:val="8FB81A2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73D5455"/>
    <w:multiLevelType w:val="hybridMultilevel"/>
    <w:tmpl w:val="30CA14A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3E352DEE"/>
    <w:multiLevelType w:val="singleLevel"/>
    <w:tmpl w:val="9CFA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40DD2F4E"/>
    <w:multiLevelType w:val="hybridMultilevel"/>
    <w:tmpl w:val="FFC83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7560B"/>
    <w:multiLevelType w:val="hybridMultilevel"/>
    <w:tmpl w:val="5F048502"/>
    <w:lvl w:ilvl="0" w:tplc="1C88E9D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DC2685"/>
    <w:multiLevelType w:val="hybridMultilevel"/>
    <w:tmpl w:val="F2FEC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C53AD"/>
    <w:multiLevelType w:val="hybridMultilevel"/>
    <w:tmpl w:val="856AAB2E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4" w15:restartNumberingAfterBreak="0">
    <w:nsid w:val="59845592"/>
    <w:multiLevelType w:val="hybridMultilevel"/>
    <w:tmpl w:val="34E49500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5" w15:restartNumberingAfterBreak="0">
    <w:nsid w:val="6324325D"/>
    <w:multiLevelType w:val="hybridMultilevel"/>
    <w:tmpl w:val="F6D00F20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6" w15:restartNumberingAfterBreak="0">
    <w:nsid w:val="6A87195B"/>
    <w:multiLevelType w:val="hybridMultilevel"/>
    <w:tmpl w:val="77AA2D80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7" w15:restartNumberingAfterBreak="0">
    <w:nsid w:val="7C2270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9044333">
    <w:abstractNumId w:val="17"/>
  </w:num>
  <w:num w:numId="2" w16cid:durableId="890573589">
    <w:abstractNumId w:val="9"/>
  </w:num>
  <w:num w:numId="3" w16cid:durableId="574702980">
    <w:abstractNumId w:val="6"/>
  </w:num>
  <w:num w:numId="4" w16cid:durableId="2559641">
    <w:abstractNumId w:val="0"/>
  </w:num>
  <w:num w:numId="5" w16cid:durableId="1279609012">
    <w:abstractNumId w:val="4"/>
  </w:num>
  <w:num w:numId="6" w16cid:durableId="1966040190">
    <w:abstractNumId w:val="3"/>
  </w:num>
  <w:num w:numId="7" w16cid:durableId="939799116">
    <w:abstractNumId w:val="7"/>
  </w:num>
  <w:num w:numId="8" w16cid:durableId="1133251938">
    <w:abstractNumId w:val="10"/>
  </w:num>
  <w:num w:numId="9" w16cid:durableId="879517580">
    <w:abstractNumId w:val="8"/>
  </w:num>
  <w:num w:numId="10" w16cid:durableId="1903448162">
    <w:abstractNumId w:val="5"/>
  </w:num>
  <w:num w:numId="11" w16cid:durableId="1121610982">
    <w:abstractNumId w:val="12"/>
  </w:num>
  <w:num w:numId="12" w16cid:durableId="173962134">
    <w:abstractNumId w:val="1"/>
  </w:num>
  <w:num w:numId="13" w16cid:durableId="338699604">
    <w:abstractNumId w:val="11"/>
  </w:num>
  <w:num w:numId="14" w16cid:durableId="708187744">
    <w:abstractNumId w:val="15"/>
  </w:num>
  <w:num w:numId="15" w16cid:durableId="181012769">
    <w:abstractNumId w:val="14"/>
  </w:num>
  <w:num w:numId="16" w16cid:durableId="1749108099">
    <w:abstractNumId w:val="13"/>
  </w:num>
  <w:num w:numId="17" w16cid:durableId="149291079">
    <w:abstractNumId w:val="16"/>
  </w:num>
  <w:num w:numId="18" w16cid:durableId="897935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l+ttgl6gg2UHap2R4OAuQehpPXpYBywO3h2HHct4dkiLxJnXNk9OGqjVBmMMIkwmbov9/Cm2T2i9gzfBm7FAg==" w:salt="pkHEyB5czostCdFW320UV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28"/>
    <w:rsid w:val="000138A7"/>
    <w:rsid w:val="00024CE7"/>
    <w:rsid w:val="00037DE6"/>
    <w:rsid w:val="000432E6"/>
    <w:rsid w:val="000835F0"/>
    <w:rsid w:val="000962D3"/>
    <w:rsid w:val="000A13BE"/>
    <w:rsid w:val="000A191C"/>
    <w:rsid w:val="000A5C42"/>
    <w:rsid w:val="000C02A6"/>
    <w:rsid w:val="000C7336"/>
    <w:rsid w:val="000D62FF"/>
    <w:rsid w:val="000E7DCC"/>
    <w:rsid w:val="000F16BC"/>
    <w:rsid w:val="000F7EF0"/>
    <w:rsid w:val="00101FA9"/>
    <w:rsid w:val="001115AA"/>
    <w:rsid w:val="0011189C"/>
    <w:rsid w:val="00114E1D"/>
    <w:rsid w:val="00150397"/>
    <w:rsid w:val="00152640"/>
    <w:rsid w:val="00157361"/>
    <w:rsid w:val="00160057"/>
    <w:rsid w:val="001726F0"/>
    <w:rsid w:val="001760F6"/>
    <w:rsid w:val="0017697E"/>
    <w:rsid w:val="001815DA"/>
    <w:rsid w:val="0018514C"/>
    <w:rsid w:val="00190F75"/>
    <w:rsid w:val="00192D4B"/>
    <w:rsid w:val="001A2AEF"/>
    <w:rsid w:val="001A51F9"/>
    <w:rsid w:val="001A6B73"/>
    <w:rsid w:val="001B01B5"/>
    <w:rsid w:val="001B3AB8"/>
    <w:rsid w:val="001B4BE7"/>
    <w:rsid w:val="001B6580"/>
    <w:rsid w:val="001D5084"/>
    <w:rsid w:val="001D5F16"/>
    <w:rsid w:val="001F044C"/>
    <w:rsid w:val="001F07FE"/>
    <w:rsid w:val="00200013"/>
    <w:rsid w:val="00203AC3"/>
    <w:rsid w:val="00231740"/>
    <w:rsid w:val="00244F65"/>
    <w:rsid w:val="002512D3"/>
    <w:rsid w:val="00253BD8"/>
    <w:rsid w:val="00255AE8"/>
    <w:rsid w:val="00263AAF"/>
    <w:rsid w:val="002658A2"/>
    <w:rsid w:val="00270DDA"/>
    <w:rsid w:val="0027389C"/>
    <w:rsid w:val="00282A5A"/>
    <w:rsid w:val="002831B3"/>
    <w:rsid w:val="00285261"/>
    <w:rsid w:val="002A5E24"/>
    <w:rsid w:val="002B57A5"/>
    <w:rsid w:val="002D67F2"/>
    <w:rsid w:val="002D6C30"/>
    <w:rsid w:val="002D7B75"/>
    <w:rsid w:val="002E7BA4"/>
    <w:rsid w:val="002E7DC4"/>
    <w:rsid w:val="0032050A"/>
    <w:rsid w:val="00322ECA"/>
    <w:rsid w:val="00323DB4"/>
    <w:rsid w:val="003272F4"/>
    <w:rsid w:val="0033371F"/>
    <w:rsid w:val="00341424"/>
    <w:rsid w:val="003434B3"/>
    <w:rsid w:val="0034513D"/>
    <w:rsid w:val="0035556B"/>
    <w:rsid w:val="00362A07"/>
    <w:rsid w:val="003661A7"/>
    <w:rsid w:val="003773BF"/>
    <w:rsid w:val="003809CB"/>
    <w:rsid w:val="003A125E"/>
    <w:rsid w:val="003B4E52"/>
    <w:rsid w:val="003B7915"/>
    <w:rsid w:val="003C46EA"/>
    <w:rsid w:val="003C5C8D"/>
    <w:rsid w:val="003D2607"/>
    <w:rsid w:val="003D4484"/>
    <w:rsid w:val="003F0247"/>
    <w:rsid w:val="003F3948"/>
    <w:rsid w:val="00416FFA"/>
    <w:rsid w:val="00423A33"/>
    <w:rsid w:val="0044162C"/>
    <w:rsid w:val="00442D9D"/>
    <w:rsid w:val="00447301"/>
    <w:rsid w:val="004525BC"/>
    <w:rsid w:val="004529F4"/>
    <w:rsid w:val="00463238"/>
    <w:rsid w:val="004708BD"/>
    <w:rsid w:val="00477A67"/>
    <w:rsid w:val="00477F1E"/>
    <w:rsid w:val="00494CD9"/>
    <w:rsid w:val="004A1D2D"/>
    <w:rsid w:val="004A2316"/>
    <w:rsid w:val="004A42E2"/>
    <w:rsid w:val="004B7AED"/>
    <w:rsid w:val="004C3905"/>
    <w:rsid w:val="004C6860"/>
    <w:rsid w:val="004C7BD8"/>
    <w:rsid w:val="004E172F"/>
    <w:rsid w:val="004F04C7"/>
    <w:rsid w:val="004F3481"/>
    <w:rsid w:val="0050387B"/>
    <w:rsid w:val="00527D02"/>
    <w:rsid w:val="005354F4"/>
    <w:rsid w:val="00536757"/>
    <w:rsid w:val="00537EF8"/>
    <w:rsid w:val="0054261A"/>
    <w:rsid w:val="00561431"/>
    <w:rsid w:val="005620DA"/>
    <w:rsid w:val="005637C5"/>
    <w:rsid w:val="005652EF"/>
    <w:rsid w:val="00566DF9"/>
    <w:rsid w:val="005749E2"/>
    <w:rsid w:val="0059045D"/>
    <w:rsid w:val="00597A7A"/>
    <w:rsid w:val="005A00BB"/>
    <w:rsid w:val="005A08C0"/>
    <w:rsid w:val="005B0EE4"/>
    <w:rsid w:val="005B1FFF"/>
    <w:rsid w:val="005B2012"/>
    <w:rsid w:val="005B58F5"/>
    <w:rsid w:val="005B7177"/>
    <w:rsid w:val="005D2486"/>
    <w:rsid w:val="005E180F"/>
    <w:rsid w:val="005E187F"/>
    <w:rsid w:val="005E3CC2"/>
    <w:rsid w:val="005E7DA4"/>
    <w:rsid w:val="00604738"/>
    <w:rsid w:val="006068E5"/>
    <w:rsid w:val="0062295F"/>
    <w:rsid w:val="00624688"/>
    <w:rsid w:val="00627761"/>
    <w:rsid w:val="006336AF"/>
    <w:rsid w:val="00644135"/>
    <w:rsid w:val="00651565"/>
    <w:rsid w:val="00676DC7"/>
    <w:rsid w:val="00682C93"/>
    <w:rsid w:val="00682DB1"/>
    <w:rsid w:val="00696A4B"/>
    <w:rsid w:val="006A4AF4"/>
    <w:rsid w:val="006A5390"/>
    <w:rsid w:val="006B01B8"/>
    <w:rsid w:val="006B0CC1"/>
    <w:rsid w:val="006B2EFA"/>
    <w:rsid w:val="006C2342"/>
    <w:rsid w:val="006C38AF"/>
    <w:rsid w:val="006D0ED8"/>
    <w:rsid w:val="006E2EBF"/>
    <w:rsid w:val="006E5AAA"/>
    <w:rsid w:val="006F5F95"/>
    <w:rsid w:val="0070034C"/>
    <w:rsid w:val="007322B9"/>
    <w:rsid w:val="00733834"/>
    <w:rsid w:val="007339D0"/>
    <w:rsid w:val="00743368"/>
    <w:rsid w:val="00752617"/>
    <w:rsid w:val="00753B05"/>
    <w:rsid w:val="007708CE"/>
    <w:rsid w:val="00794073"/>
    <w:rsid w:val="007A15D5"/>
    <w:rsid w:val="007B1E4C"/>
    <w:rsid w:val="007B510C"/>
    <w:rsid w:val="007B7D91"/>
    <w:rsid w:val="007C169A"/>
    <w:rsid w:val="007D2579"/>
    <w:rsid w:val="007D501D"/>
    <w:rsid w:val="007D79C6"/>
    <w:rsid w:val="007E467B"/>
    <w:rsid w:val="007E6893"/>
    <w:rsid w:val="00800E78"/>
    <w:rsid w:val="008066DF"/>
    <w:rsid w:val="008069C8"/>
    <w:rsid w:val="0080730E"/>
    <w:rsid w:val="00811D78"/>
    <w:rsid w:val="008171C0"/>
    <w:rsid w:val="0081783D"/>
    <w:rsid w:val="008325D9"/>
    <w:rsid w:val="00834671"/>
    <w:rsid w:val="0084033B"/>
    <w:rsid w:val="008410CD"/>
    <w:rsid w:val="0084542A"/>
    <w:rsid w:val="008566C6"/>
    <w:rsid w:val="00870A30"/>
    <w:rsid w:val="00874320"/>
    <w:rsid w:val="008A0516"/>
    <w:rsid w:val="008A7E84"/>
    <w:rsid w:val="008C2901"/>
    <w:rsid w:val="008C63A5"/>
    <w:rsid w:val="008E10E2"/>
    <w:rsid w:val="008F1520"/>
    <w:rsid w:val="008F36AC"/>
    <w:rsid w:val="009004C5"/>
    <w:rsid w:val="009053D4"/>
    <w:rsid w:val="009162D2"/>
    <w:rsid w:val="009277B2"/>
    <w:rsid w:val="0093235E"/>
    <w:rsid w:val="0093256B"/>
    <w:rsid w:val="00942E83"/>
    <w:rsid w:val="0096450F"/>
    <w:rsid w:val="009802FF"/>
    <w:rsid w:val="00991F41"/>
    <w:rsid w:val="00994554"/>
    <w:rsid w:val="009B2F24"/>
    <w:rsid w:val="009C4D05"/>
    <w:rsid w:val="009D51E4"/>
    <w:rsid w:val="009D7328"/>
    <w:rsid w:val="009F0383"/>
    <w:rsid w:val="009F3C5F"/>
    <w:rsid w:val="00A02766"/>
    <w:rsid w:val="00A11DB8"/>
    <w:rsid w:val="00A163BA"/>
    <w:rsid w:val="00A22336"/>
    <w:rsid w:val="00A27F45"/>
    <w:rsid w:val="00A56FE8"/>
    <w:rsid w:val="00A83D25"/>
    <w:rsid w:val="00A864EE"/>
    <w:rsid w:val="00A9007A"/>
    <w:rsid w:val="00AA5C22"/>
    <w:rsid w:val="00AC41A0"/>
    <w:rsid w:val="00AC4BD3"/>
    <w:rsid w:val="00AD5FFA"/>
    <w:rsid w:val="00AD6E7A"/>
    <w:rsid w:val="00AE2F1F"/>
    <w:rsid w:val="00AF13A2"/>
    <w:rsid w:val="00B06765"/>
    <w:rsid w:val="00B10DB8"/>
    <w:rsid w:val="00B1522F"/>
    <w:rsid w:val="00B159EC"/>
    <w:rsid w:val="00B174F5"/>
    <w:rsid w:val="00B22939"/>
    <w:rsid w:val="00B511CE"/>
    <w:rsid w:val="00B53B83"/>
    <w:rsid w:val="00B55986"/>
    <w:rsid w:val="00B64492"/>
    <w:rsid w:val="00B722BC"/>
    <w:rsid w:val="00B771A4"/>
    <w:rsid w:val="00B83EAC"/>
    <w:rsid w:val="00B94C12"/>
    <w:rsid w:val="00B9527A"/>
    <w:rsid w:val="00BC28C2"/>
    <w:rsid w:val="00BC51B0"/>
    <w:rsid w:val="00BE2196"/>
    <w:rsid w:val="00BE3223"/>
    <w:rsid w:val="00BE445E"/>
    <w:rsid w:val="00C1711E"/>
    <w:rsid w:val="00C171D9"/>
    <w:rsid w:val="00C22713"/>
    <w:rsid w:val="00C324AC"/>
    <w:rsid w:val="00C35887"/>
    <w:rsid w:val="00C45E38"/>
    <w:rsid w:val="00C52E3D"/>
    <w:rsid w:val="00C62DD8"/>
    <w:rsid w:val="00C643B0"/>
    <w:rsid w:val="00C666B9"/>
    <w:rsid w:val="00C714F7"/>
    <w:rsid w:val="00C76290"/>
    <w:rsid w:val="00C82C79"/>
    <w:rsid w:val="00C87272"/>
    <w:rsid w:val="00C876A0"/>
    <w:rsid w:val="00C9107E"/>
    <w:rsid w:val="00CA44E9"/>
    <w:rsid w:val="00CB189E"/>
    <w:rsid w:val="00CB576D"/>
    <w:rsid w:val="00CC1FC3"/>
    <w:rsid w:val="00CD220B"/>
    <w:rsid w:val="00CD7E06"/>
    <w:rsid w:val="00CF1E5C"/>
    <w:rsid w:val="00CF299C"/>
    <w:rsid w:val="00CF5E23"/>
    <w:rsid w:val="00CF68BF"/>
    <w:rsid w:val="00D00440"/>
    <w:rsid w:val="00D55353"/>
    <w:rsid w:val="00D55803"/>
    <w:rsid w:val="00D6233E"/>
    <w:rsid w:val="00D62BEA"/>
    <w:rsid w:val="00D84C3A"/>
    <w:rsid w:val="00D86193"/>
    <w:rsid w:val="00D93700"/>
    <w:rsid w:val="00D971FA"/>
    <w:rsid w:val="00D97626"/>
    <w:rsid w:val="00DA184E"/>
    <w:rsid w:val="00DB69A3"/>
    <w:rsid w:val="00DC2868"/>
    <w:rsid w:val="00DD4D2C"/>
    <w:rsid w:val="00DD6264"/>
    <w:rsid w:val="00DE1A96"/>
    <w:rsid w:val="00DF1984"/>
    <w:rsid w:val="00DF6D49"/>
    <w:rsid w:val="00DF7645"/>
    <w:rsid w:val="00E107BA"/>
    <w:rsid w:val="00E27D66"/>
    <w:rsid w:val="00E32A5C"/>
    <w:rsid w:val="00E33BE1"/>
    <w:rsid w:val="00E3425D"/>
    <w:rsid w:val="00E62EFF"/>
    <w:rsid w:val="00E650D1"/>
    <w:rsid w:val="00E66987"/>
    <w:rsid w:val="00E73167"/>
    <w:rsid w:val="00E840E9"/>
    <w:rsid w:val="00E84CFE"/>
    <w:rsid w:val="00E915D9"/>
    <w:rsid w:val="00E91E47"/>
    <w:rsid w:val="00E94CD8"/>
    <w:rsid w:val="00E94CF2"/>
    <w:rsid w:val="00E95157"/>
    <w:rsid w:val="00EA0D22"/>
    <w:rsid w:val="00EA556B"/>
    <w:rsid w:val="00EA5997"/>
    <w:rsid w:val="00EB51A0"/>
    <w:rsid w:val="00EB78A3"/>
    <w:rsid w:val="00ED11FE"/>
    <w:rsid w:val="00ED403E"/>
    <w:rsid w:val="00EF562F"/>
    <w:rsid w:val="00F14D3E"/>
    <w:rsid w:val="00F223C9"/>
    <w:rsid w:val="00F265F1"/>
    <w:rsid w:val="00F27FFA"/>
    <w:rsid w:val="00F5020D"/>
    <w:rsid w:val="00F51706"/>
    <w:rsid w:val="00F57471"/>
    <w:rsid w:val="00F70FF1"/>
    <w:rsid w:val="00F738B1"/>
    <w:rsid w:val="00F92CF1"/>
    <w:rsid w:val="00F94371"/>
    <w:rsid w:val="00FA1FF7"/>
    <w:rsid w:val="00FA7D41"/>
    <w:rsid w:val="00FB0F33"/>
    <w:rsid w:val="00FB1215"/>
    <w:rsid w:val="00FC3F01"/>
    <w:rsid w:val="00FE09F5"/>
    <w:rsid w:val="00FE73C8"/>
    <w:rsid w:val="00FF3238"/>
    <w:rsid w:val="00FF403C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85D9F"/>
  <w15:docId w15:val="{778AFF25-9E74-45BB-9263-EB3E7F9C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135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u w:val="single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</w:style>
  <w:style w:type="table" w:styleId="TableGrid">
    <w:name w:val="Table Grid"/>
    <w:basedOn w:val="TableNormal"/>
    <w:uiPriority w:val="59"/>
    <w:rsid w:val="004C6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0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440"/>
  </w:style>
  <w:style w:type="paragraph" w:styleId="Footer">
    <w:name w:val="footer"/>
    <w:basedOn w:val="Normal"/>
    <w:link w:val="FooterChar"/>
    <w:uiPriority w:val="99"/>
    <w:unhideWhenUsed/>
    <w:rsid w:val="00D00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440"/>
  </w:style>
  <w:style w:type="paragraph" w:styleId="BalloonText">
    <w:name w:val="Balloon Text"/>
    <w:basedOn w:val="Normal"/>
    <w:link w:val="BalloonTextChar"/>
    <w:uiPriority w:val="99"/>
    <w:semiHidden/>
    <w:unhideWhenUsed/>
    <w:rsid w:val="00D00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0440"/>
    <w:rPr>
      <w:rFonts w:ascii="Tahoma" w:hAnsi="Tahoma" w:cs="Tahoma"/>
      <w:sz w:val="16"/>
      <w:szCs w:val="16"/>
    </w:rPr>
  </w:style>
  <w:style w:type="paragraph" w:customStyle="1" w:styleId="Footer1">
    <w:name w:val="Footer1"/>
    <w:autoRedefine/>
    <w:rsid w:val="00C714F7"/>
    <w:rPr>
      <w:rFonts w:ascii="Arial" w:hAnsi="Arial"/>
      <w:b/>
      <w:i/>
      <w:sz w:val="16"/>
    </w:rPr>
  </w:style>
  <w:style w:type="paragraph" w:styleId="ListParagraph">
    <w:name w:val="List Paragraph"/>
    <w:basedOn w:val="Normal"/>
    <w:uiPriority w:val="34"/>
    <w:qFormat/>
    <w:rsid w:val="00856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DEFINITION OF TERMS REGARDING CONTACT WITH PROHIBITED PERSONS</vt:lpstr>
    </vt:vector>
  </TitlesOfParts>
  <Company>Department of Corrections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DEFINITION OF TERMS REGARDING CONTACT WITH PROHIBITED PERSONS</dc:title>
  <dc:subject/>
  <dc:creator>DOC</dc:creator>
  <cp:keywords/>
  <cp:lastModifiedBy>Jenkins, Tatyana C. (DOC)</cp:lastModifiedBy>
  <cp:revision>4</cp:revision>
  <cp:lastPrinted>2020-08-06T18:46:00Z</cp:lastPrinted>
  <dcterms:created xsi:type="dcterms:W3CDTF">2023-12-27T22:18:00Z</dcterms:created>
  <dcterms:modified xsi:type="dcterms:W3CDTF">2024-01-18T00:45:00Z</dcterms:modified>
</cp:coreProperties>
</file>