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9" w:rsidRDefault="0012192F" w:rsidP="004605A7">
      <w:pPr>
        <w:jc w:val="right"/>
        <w:rPr>
          <w:rFonts w:cs="Arial"/>
          <w:b/>
          <w:sz w:val="28"/>
          <w:szCs w:val="28"/>
        </w:rPr>
      </w:pPr>
      <w:r w:rsidRPr="006D1A54">
        <w:rPr>
          <w:noProof/>
        </w:rPr>
        <w:drawing>
          <wp:anchor distT="0" distB="0" distL="114300" distR="114300" simplePos="0" relativeHeight="251659264" behindDoc="1" locked="0" layoutInCell="1" allowOverlap="1" wp14:anchorId="24BE874F" wp14:editId="3C59B0F9">
            <wp:simplePos x="0" y="0"/>
            <wp:positionH relativeFrom="margin">
              <wp:posOffset>8890</wp:posOffset>
            </wp:positionH>
            <wp:positionV relativeFrom="paragraph">
              <wp:posOffset>-70098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A54">
        <w:rPr>
          <w:rFonts w:cs="Arial"/>
          <w:b/>
          <w:sz w:val="28"/>
          <w:szCs w:val="28"/>
        </w:rPr>
        <w:t>CONFINED SPACE ENTRY</w:t>
      </w:r>
    </w:p>
    <w:p w:rsidR="00CA0392" w:rsidRDefault="00D15394" w:rsidP="0012192F">
      <w:pPr>
        <w:jc w:val="right"/>
        <w:rPr>
          <w:b/>
          <w:sz w:val="28"/>
        </w:rPr>
      </w:pPr>
      <w:r>
        <w:rPr>
          <w:rFonts w:cs="Arial"/>
          <w:b/>
          <w:sz w:val="28"/>
          <w:szCs w:val="28"/>
        </w:rPr>
        <w:t>SITE</w:t>
      </w:r>
      <w:r w:rsidR="006B6E58" w:rsidRPr="007B29CA">
        <w:rPr>
          <w:rFonts w:cs="Arial"/>
          <w:b/>
          <w:strike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SPECIFIC</w:t>
      </w:r>
      <w:r w:rsidR="00895D49">
        <w:rPr>
          <w:rFonts w:cs="Arial"/>
          <w:b/>
          <w:sz w:val="28"/>
          <w:szCs w:val="28"/>
        </w:rPr>
        <w:t xml:space="preserve"> </w:t>
      </w:r>
      <w:r w:rsidR="006B6E58">
        <w:rPr>
          <w:rFonts w:cs="Arial"/>
          <w:b/>
          <w:sz w:val="28"/>
          <w:szCs w:val="28"/>
        </w:rPr>
        <w:t>TRAINING</w:t>
      </w:r>
      <w:r>
        <w:rPr>
          <w:rFonts w:cs="Arial"/>
          <w:b/>
          <w:sz w:val="28"/>
          <w:szCs w:val="28"/>
        </w:rPr>
        <w:t xml:space="preserve"> </w:t>
      </w:r>
      <w:r w:rsidR="006F712B">
        <w:rPr>
          <w:rFonts w:cs="Arial"/>
          <w:b/>
          <w:sz w:val="28"/>
          <w:szCs w:val="28"/>
        </w:rPr>
        <w:t xml:space="preserve">- </w:t>
      </w:r>
      <w:r w:rsidR="007970EA" w:rsidRPr="00F339BD">
        <w:rPr>
          <w:b/>
          <w:sz w:val="28"/>
        </w:rPr>
        <w:t>INCARCERATED WORKER</w:t>
      </w:r>
    </w:p>
    <w:p w:rsidR="00EF076C" w:rsidRDefault="00EF076C" w:rsidP="00143645">
      <w:pPr>
        <w:rPr>
          <w:sz w:val="12"/>
        </w:rPr>
      </w:pPr>
    </w:p>
    <w:p w:rsidR="00CC17A6" w:rsidRPr="00B55941" w:rsidRDefault="00CC17A6" w:rsidP="00143645">
      <w:pPr>
        <w:rPr>
          <w:sz w:val="12"/>
        </w:rPr>
      </w:pPr>
    </w:p>
    <w:p w:rsidR="00E73776" w:rsidRPr="00143645" w:rsidRDefault="00E73776" w:rsidP="00A6256D">
      <w:pPr>
        <w:tabs>
          <w:tab w:val="left" w:pos="720"/>
          <w:tab w:val="right" w:pos="4590"/>
          <w:tab w:val="left" w:pos="4770"/>
          <w:tab w:val="left" w:pos="6300"/>
          <w:tab w:val="right" w:pos="7920"/>
          <w:tab w:val="left" w:pos="8100"/>
          <w:tab w:val="left" w:pos="8730"/>
          <w:tab w:val="right" w:pos="10800"/>
        </w:tabs>
        <w:rPr>
          <w:szCs w:val="20"/>
          <w:u w:val="single"/>
        </w:rPr>
      </w:pPr>
      <w:r w:rsidRPr="00143645">
        <w:rPr>
          <w:szCs w:val="20"/>
        </w:rPr>
        <w:t>Name:</w:t>
      </w:r>
      <w:r w:rsidRPr="00143645">
        <w:rPr>
          <w:szCs w:val="20"/>
        </w:rPr>
        <w:tab/>
      </w:r>
      <w:r w:rsidRPr="00143645">
        <w:rPr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43645">
        <w:rPr>
          <w:szCs w:val="20"/>
          <w:u w:val="single"/>
        </w:rPr>
        <w:instrText xml:space="preserve"> FORMTEXT </w:instrText>
      </w:r>
      <w:r w:rsidRPr="00143645">
        <w:rPr>
          <w:szCs w:val="20"/>
          <w:u w:val="single"/>
        </w:rPr>
      </w:r>
      <w:r w:rsidRPr="00143645">
        <w:rPr>
          <w:szCs w:val="20"/>
          <w:u w:val="single"/>
        </w:rPr>
        <w:fldChar w:fldCharType="separate"/>
      </w:r>
      <w:bookmarkStart w:id="1" w:name="_GoBack"/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bookmarkEnd w:id="1"/>
      <w:r w:rsidRPr="00143645">
        <w:rPr>
          <w:szCs w:val="20"/>
          <w:u w:val="single"/>
        </w:rPr>
        <w:fldChar w:fldCharType="end"/>
      </w:r>
      <w:bookmarkEnd w:id="0"/>
      <w:r w:rsidRPr="00143645">
        <w:rPr>
          <w:szCs w:val="20"/>
          <w:u w:val="single"/>
        </w:rPr>
        <w:tab/>
      </w:r>
      <w:r w:rsidRPr="00143645">
        <w:rPr>
          <w:szCs w:val="20"/>
        </w:rPr>
        <w:tab/>
        <w:t>DOC number:</w:t>
      </w:r>
      <w:r w:rsidRPr="00143645">
        <w:rPr>
          <w:szCs w:val="20"/>
        </w:rPr>
        <w:tab/>
      </w:r>
      <w:r w:rsidRPr="00143645">
        <w:rPr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43645">
        <w:rPr>
          <w:szCs w:val="20"/>
          <w:u w:val="single"/>
        </w:rPr>
        <w:instrText xml:space="preserve"> FORMTEXT </w:instrText>
      </w:r>
      <w:r w:rsidRPr="00143645">
        <w:rPr>
          <w:szCs w:val="20"/>
          <w:u w:val="single"/>
        </w:rPr>
      </w:r>
      <w:r w:rsidRPr="00143645">
        <w:rPr>
          <w:szCs w:val="20"/>
          <w:u w:val="single"/>
        </w:rPr>
        <w:fldChar w:fldCharType="separate"/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szCs w:val="20"/>
          <w:u w:val="single"/>
        </w:rPr>
        <w:fldChar w:fldCharType="end"/>
      </w:r>
      <w:bookmarkEnd w:id="2"/>
      <w:r w:rsidRPr="00143645">
        <w:rPr>
          <w:szCs w:val="20"/>
          <w:u w:val="single"/>
        </w:rPr>
        <w:tab/>
      </w:r>
      <w:r w:rsidRPr="00143645">
        <w:rPr>
          <w:szCs w:val="20"/>
        </w:rPr>
        <w:tab/>
        <w:t>Date:</w:t>
      </w:r>
      <w:r w:rsidRPr="00143645">
        <w:rPr>
          <w:szCs w:val="20"/>
        </w:rPr>
        <w:tab/>
      </w:r>
      <w:r w:rsidRPr="00143645">
        <w:rPr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43645">
        <w:rPr>
          <w:szCs w:val="20"/>
          <w:u w:val="single"/>
        </w:rPr>
        <w:instrText xml:space="preserve"> FORMTEXT </w:instrText>
      </w:r>
      <w:r w:rsidRPr="00143645">
        <w:rPr>
          <w:szCs w:val="20"/>
          <w:u w:val="single"/>
        </w:rPr>
      </w:r>
      <w:r w:rsidRPr="00143645">
        <w:rPr>
          <w:szCs w:val="20"/>
          <w:u w:val="single"/>
        </w:rPr>
        <w:fldChar w:fldCharType="separate"/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noProof/>
          <w:szCs w:val="20"/>
          <w:u w:val="single"/>
        </w:rPr>
        <w:t> </w:t>
      </w:r>
      <w:r w:rsidRPr="00143645">
        <w:rPr>
          <w:szCs w:val="20"/>
          <w:u w:val="single"/>
        </w:rPr>
        <w:fldChar w:fldCharType="end"/>
      </w:r>
      <w:bookmarkEnd w:id="3"/>
      <w:r w:rsidRPr="00143645">
        <w:rPr>
          <w:szCs w:val="20"/>
          <w:u w:val="single"/>
        </w:rPr>
        <w:tab/>
      </w:r>
    </w:p>
    <w:p w:rsidR="00C46336" w:rsidRPr="007A6D9A" w:rsidRDefault="00C46336" w:rsidP="00143645">
      <w:pPr>
        <w:rPr>
          <w:sz w:val="20"/>
        </w:rPr>
      </w:pPr>
    </w:p>
    <w:p w:rsidR="002572AF" w:rsidRDefault="00A30E60" w:rsidP="00143645">
      <w:pPr>
        <w:rPr>
          <w:rFonts w:cs="Arial"/>
          <w:strike/>
          <w:szCs w:val="23"/>
        </w:rPr>
      </w:pPr>
      <w:r w:rsidRPr="00143645">
        <w:t xml:space="preserve">Upon completion of the </w:t>
      </w:r>
      <w:hyperlink r:id="rId8" w:history="1">
        <w:r w:rsidR="00567C6F" w:rsidRPr="00143645">
          <w:rPr>
            <w:rStyle w:val="Hyperlink"/>
            <w:rFonts w:cs="Arial"/>
            <w:i w:val="0"/>
            <w:color w:val="auto"/>
            <w:szCs w:val="23"/>
            <w:u w:val="none"/>
          </w:rPr>
          <w:t>confined space awareness training</w:t>
        </w:r>
      </w:hyperlink>
      <w:r w:rsidR="007A01D0" w:rsidRPr="00143645">
        <w:rPr>
          <w:rStyle w:val="Hyperlink"/>
          <w:rFonts w:cs="Arial"/>
          <w:i w:val="0"/>
          <w:color w:val="auto"/>
          <w:szCs w:val="23"/>
          <w:u w:val="none"/>
        </w:rPr>
        <w:t xml:space="preserve">, </w:t>
      </w:r>
      <w:r w:rsidRPr="00143645">
        <w:t xml:space="preserve">the following </w:t>
      </w:r>
      <w:r w:rsidR="00D15394">
        <w:t>site</w:t>
      </w:r>
      <w:r w:rsidRPr="00143645">
        <w:t xml:space="preserve">-specific training will be completed prior to performing </w:t>
      </w:r>
      <w:r w:rsidR="00DF3591">
        <w:t xml:space="preserve">entry </w:t>
      </w:r>
      <w:r w:rsidR="00DF3591" w:rsidRPr="000D5932">
        <w:t>duties</w:t>
      </w:r>
      <w:r w:rsidRPr="00143645">
        <w:rPr>
          <w:rFonts w:cs="Arial"/>
          <w:szCs w:val="23"/>
        </w:rPr>
        <w:t>.</w:t>
      </w:r>
    </w:p>
    <w:p w:rsidR="00597CC6" w:rsidRDefault="00597CC6" w:rsidP="00143645">
      <w:pPr>
        <w:rPr>
          <w:rFonts w:cs="Arial"/>
          <w:strike/>
          <w:szCs w:val="23"/>
        </w:rPr>
      </w:pPr>
    </w:p>
    <w:p w:rsidR="00597CC6" w:rsidRPr="002537B2" w:rsidRDefault="00D15394" w:rsidP="00D15394">
      <w:pPr>
        <w:tabs>
          <w:tab w:val="left" w:pos="450"/>
        </w:tabs>
        <w:ind w:left="450" w:hanging="450"/>
        <w:rPr>
          <w:rFonts w:cs="Arial"/>
          <w:b/>
          <w:szCs w:val="23"/>
          <w:u w:val="double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="005251CC">
        <w:rPr>
          <w:rFonts w:cs="Arial"/>
          <w:b/>
          <w:szCs w:val="23"/>
        </w:rPr>
        <w:t>Roles and r</w:t>
      </w:r>
      <w:r w:rsidR="00597CC6" w:rsidRPr="0023633F">
        <w:rPr>
          <w:rFonts w:cs="Arial"/>
          <w:b/>
          <w:szCs w:val="23"/>
        </w:rPr>
        <w:t>esponsibilities:</w:t>
      </w:r>
      <w:r w:rsidR="00597CC6" w:rsidRPr="0023633F">
        <w:t xml:space="preserve"> </w:t>
      </w:r>
      <w:r w:rsidRPr="0023633F">
        <w:t xml:space="preserve"> </w:t>
      </w:r>
      <w:r w:rsidR="00597CC6" w:rsidRPr="0023633F">
        <w:rPr>
          <w:rFonts w:cs="Arial"/>
          <w:szCs w:val="23"/>
        </w:rPr>
        <w:t>Review the rol</w:t>
      </w:r>
      <w:r w:rsidR="005251CC">
        <w:rPr>
          <w:rFonts w:cs="Arial"/>
          <w:szCs w:val="23"/>
        </w:rPr>
        <w:t xml:space="preserve">es and responsibilities of </w:t>
      </w:r>
      <w:r w:rsidR="005251CC" w:rsidRPr="00D20D00">
        <w:rPr>
          <w:rFonts w:cs="Arial"/>
          <w:szCs w:val="23"/>
        </w:rPr>
        <w:t>the E</w:t>
      </w:r>
      <w:r w:rsidR="00597CC6" w:rsidRPr="00D20D00">
        <w:rPr>
          <w:rFonts w:cs="Arial"/>
          <w:szCs w:val="23"/>
        </w:rPr>
        <w:t xml:space="preserve">ntry </w:t>
      </w:r>
      <w:r w:rsidR="005251CC" w:rsidRPr="00D20D00">
        <w:rPr>
          <w:rFonts w:cs="Arial"/>
          <w:szCs w:val="23"/>
        </w:rPr>
        <w:t>S</w:t>
      </w:r>
      <w:r w:rsidR="00597CC6" w:rsidRPr="00D20D00">
        <w:rPr>
          <w:rFonts w:cs="Arial"/>
          <w:szCs w:val="23"/>
        </w:rPr>
        <w:t>upervisor</w:t>
      </w:r>
      <w:r w:rsidR="00597CC6" w:rsidRPr="0023633F">
        <w:rPr>
          <w:rFonts w:cs="Arial"/>
          <w:szCs w:val="23"/>
        </w:rPr>
        <w:t>, attendant</w:t>
      </w:r>
      <w:r w:rsidR="002537B2" w:rsidRPr="0023633F">
        <w:rPr>
          <w:rFonts w:cs="Arial"/>
          <w:szCs w:val="23"/>
        </w:rPr>
        <w:t xml:space="preserve">, </w:t>
      </w:r>
      <w:r w:rsidR="00597CC6" w:rsidRPr="0023633F">
        <w:rPr>
          <w:rFonts w:cs="Arial"/>
          <w:szCs w:val="23"/>
        </w:rPr>
        <w:t>entrant</w:t>
      </w:r>
      <w:r w:rsidR="005251CC">
        <w:rPr>
          <w:rFonts w:cs="Arial"/>
          <w:szCs w:val="23"/>
        </w:rPr>
        <w:t xml:space="preserve">, </w:t>
      </w:r>
      <w:r w:rsidR="002537B2" w:rsidRPr="0023633F">
        <w:rPr>
          <w:rFonts w:cs="Arial"/>
          <w:szCs w:val="23"/>
        </w:rPr>
        <w:t>and rescue personnel</w:t>
      </w:r>
      <w:r w:rsidR="00597CC6" w:rsidRPr="0023633F">
        <w:rPr>
          <w:rFonts w:cs="Arial"/>
          <w:szCs w:val="23"/>
        </w:rPr>
        <w:t xml:space="preserve">. </w:t>
      </w:r>
    </w:p>
    <w:p w:rsidR="00876817" w:rsidRPr="003C4CEC" w:rsidRDefault="00876817" w:rsidP="00143645"/>
    <w:p w:rsidR="00597CC6" w:rsidRPr="00143645" w:rsidRDefault="002A168D" w:rsidP="00597CC6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bookmarkEnd w:id="4"/>
      <w:r w:rsidRPr="00143645">
        <w:rPr>
          <w:rFonts w:cs="Arial"/>
          <w:szCs w:val="23"/>
        </w:rPr>
        <w:tab/>
      </w:r>
      <w:r w:rsidR="006E1CCE" w:rsidRPr="00143645">
        <w:rPr>
          <w:rFonts w:cs="Arial"/>
          <w:b/>
          <w:szCs w:val="23"/>
        </w:rPr>
        <w:t xml:space="preserve">Emergency </w:t>
      </w:r>
      <w:r w:rsidR="00AE0C75" w:rsidRPr="00143645">
        <w:rPr>
          <w:rFonts w:cs="Arial"/>
          <w:b/>
          <w:szCs w:val="23"/>
        </w:rPr>
        <w:t>r</w:t>
      </w:r>
      <w:r w:rsidR="006E1CCE" w:rsidRPr="00143645">
        <w:rPr>
          <w:rFonts w:cs="Arial"/>
          <w:b/>
          <w:szCs w:val="23"/>
        </w:rPr>
        <w:t>eporting:</w:t>
      </w:r>
      <w:r w:rsidR="006E1CCE" w:rsidRPr="00143645">
        <w:rPr>
          <w:rFonts w:cs="Arial"/>
          <w:szCs w:val="23"/>
        </w:rPr>
        <w:t xml:space="preserve">  </w:t>
      </w:r>
      <w:r w:rsidR="00162717" w:rsidRPr="00143645">
        <w:rPr>
          <w:rFonts w:cs="Arial"/>
          <w:szCs w:val="23"/>
        </w:rPr>
        <w:t xml:space="preserve">Incarcerated </w:t>
      </w:r>
      <w:r w:rsidR="000617FA" w:rsidRPr="00143645">
        <w:rPr>
          <w:rFonts w:cs="Arial"/>
          <w:szCs w:val="23"/>
        </w:rPr>
        <w:t xml:space="preserve">workers </w:t>
      </w:r>
      <w:r w:rsidR="005251CC" w:rsidRPr="00D20D00">
        <w:t>will</w:t>
      </w:r>
      <w:r w:rsidR="005251CC">
        <w:rPr>
          <w:rFonts w:cs="Arial"/>
          <w:szCs w:val="23"/>
        </w:rPr>
        <w:t xml:space="preserve"> </w:t>
      </w:r>
      <w:r w:rsidR="006E1CCE" w:rsidRPr="00143645">
        <w:rPr>
          <w:rFonts w:cs="Arial"/>
          <w:szCs w:val="23"/>
        </w:rPr>
        <w:t xml:space="preserve">immediately notify the supervisor or other on-site </w:t>
      </w:r>
      <w:r w:rsidR="000617FA" w:rsidRPr="00143645">
        <w:rPr>
          <w:rFonts w:cs="Arial"/>
          <w:szCs w:val="23"/>
        </w:rPr>
        <w:t>employee</w:t>
      </w:r>
      <w:r w:rsidR="00162717" w:rsidRPr="00143645">
        <w:rPr>
          <w:rFonts w:cs="Arial"/>
          <w:szCs w:val="23"/>
        </w:rPr>
        <w:t xml:space="preserve">/contract </w:t>
      </w:r>
      <w:r w:rsidR="006E1CCE" w:rsidRPr="00143645">
        <w:rPr>
          <w:rFonts w:cs="Arial"/>
          <w:szCs w:val="23"/>
        </w:rPr>
        <w:t xml:space="preserve">staff of an emergency </w:t>
      </w:r>
      <w:r w:rsidR="00162717" w:rsidRPr="00143645">
        <w:rPr>
          <w:rFonts w:cs="Arial"/>
          <w:szCs w:val="23"/>
        </w:rPr>
        <w:t xml:space="preserve">before moving </w:t>
      </w:r>
      <w:r w:rsidR="006E1CCE" w:rsidRPr="00143645">
        <w:rPr>
          <w:rFonts w:cs="Arial"/>
          <w:szCs w:val="23"/>
        </w:rPr>
        <w:t>out of the area to be secured and accounted for prior to the arrival of emergency personnel.</w:t>
      </w:r>
    </w:p>
    <w:p w:rsidR="002A168D" w:rsidRPr="00143645" w:rsidRDefault="002A168D" w:rsidP="000E5A25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Pr="00143645">
        <w:rPr>
          <w:rFonts w:cs="Arial"/>
          <w:b/>
          <w:szCs w:val="23"/>
        </w:rPr>
        <w:t xml:space="preserve">Potential and </w:t>
      </w:r>
      <w:r w:rsidR="00AE0C75" w:rsidRPr="00143645">
        <w:rPr>
          <w:rFonts w:cs="Arial"/>
          <w:b/>
          <w:szCs w:val="23"/>
        </w:rPr>
        <w:t>k</w:t>
      </w:r>
      <w:r w:rsidRPr="00143645">
        <w:rPr>
          <w:rFonts w:cs="Arial"/>
          <w:b/>
          <w:szCs w:val="23"/>
        </w:rPr>
        <w:t xml:space="preserve">nown </w:t>
      </w:r>
      <w:r w:rsidR="00AE0C75" w:rsidRPr="00143645">
        <w:rPr>
          <w:rFonts w:cs="Arial"/>
          <w:b/>
          <w:szCs w:val="23"/>
        </w:rPr>
        <w:t>h</w:t>
      </w:r>
      <w:r w:rsidRPr="00143645">
        <w:rPr>
          <w:rFonts w:cs="Arial"/>
          <w:b/>
          <w:szCs w:val="23"/>
        </w:rPr>
        <w:t xml:space="preserve">azards:  </w:t>
      </w:r>
      <w:r w:rsidR="005A6FEA" w:rsidRPr="00143645">
        <w:rPr>
          <w:rFonts w:cs="Arial"/>
          <w:szCs w:val="23"/>
        </w:rPr>
        <w:t>Training on</w:t>
      </w:r>
      <w:r w:rsidRPr="00143645">
        <w:rPr>
          <w:rFonts w:cs="Arial"/>
          <w:szCs w:val="23"/>
        </w:rPr>
        <w:t xml:space="preserve"> known </w:t>
      </w:r>
      <w:r w:rsidR="005A6FEA" w:rsidRPr="00143645">
        <w:rPr>
          <w:rFonts w:cs="Arial"/>
          <w:szCs w:val="23"/>
        </w:rPr>
        <w:t>and</w:t>
      </w:r>
      <w:r w:rsidRPr="00143645">
        <w:rPr>
          <w:rFonts w:cs="Arial"/>
          <w:szCs w:val="23"/>
        </w:rPr>
        <w:t xml:space="preserve"> potential hazards and mitigation strategies for each hazard</w:t>
      </w:r>
      <w:r w:rsidR="00BD53E6" w:rsidRPr="00143645">
        <w:rPr>
          <w:rFonts w:cs="Arial"/>
          <w:szCs w:val="23"/>
        </w:rPr>
        <w:t xml:space="preserve"> and for each space</w:t>
      </w:r>
      <w:r w:rsidR="00822750" w:rsidRPr="00143645">
        <w:rPr>
          <w:rFonts w:cs="Arial"/>
          <w:szCs w:val="23"/>
        </w:rPr>
        <w:t xml:space="preserve"> where entries will be performed</w:t>
      </w:r>
      <w:r w:rsidRPr="00143645">
        <w:rPr>
          <w:rFonts w:cs="Arial"/>
          <w:szCs w:val="23"/>
        </w:rPr>
        <w:t>.</w:t>
      </w:r>
    </w:p>
    <w:p w:rsidR="002A168D" w:rsidRPr="00143645" w:rsidRDefault="002A168D" w:rsidP="000E5A25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Pr="00143645">
        <w:rPr>
          <w:rFonts w:cs="Arial"/>
          <w:b/>
          <w:szCs w:val="23"/>
        </w:rPr>
        <w:t xml:space="preserve">Emergency </w:t>
      </w:r>
      <w:r w:rsidR="00C52B26" w:rsidRPr="00143645">
        <w:rPr>
          <w:rFonts w:cs="Arial"/>
          <w:b/>
          <w:szCs w:val="23"/>
        </w:rPr>
        <w:t>r</w:t>
      </w:r>
      <w:r w:rsidR="000E49C0" w:rsidRPr="00143645">
        <w:rPr>
          <w:rFonts w:cs="Arial"/>
          <w:b/>
          <w:szCs w:val="23"/>
        </w:rPr>
        <w:t xml:space="preserve">etrieval </w:t>
      </w:r>
      <w:r w:rsidR="00C52B26" w:rsidRPr="00143645">
        <w:rPr>
          <w:rFonts w:cs="Arial"/>
          <w:b/>
          <w:szCs w:val="23"/>
        </w:rPr>
        <w:t>e</w:t>
      </w:r>
      <w:r w:rsidR="000E49C0" w:rsidRPr="00143645">
        <w:rPr>
          <w:rFonts w:cs="Arial"/>
          <w:b/>
          <w:szCs w:val="23"/>
        </w:rPr>
        <w:t>quipment</w:t>
      </w:r>
      <w:r w:rsidRPr="00143645">
        <w:rPr>
          <w:rFonts w:cs="Arial"/>
          <w:b/>
          <w:szCs w:val="23"/>
        </w:rPr>
        <w:t xml:space="preserve">:  </w:t>
      </w:r>
      <w:r w:rsidR="000E49C0" w:rsidRPr="00143645">
        <w:rPr>
          <w:rFonts w:cs="Arial"/>
          <w:szCs w:val="23"/>
        </w:rPr>
        <w:t xml:space="preserve">Demonstration on the proper use of </w:t>
      </w:r>
      <w:r w:rsidR="005A6FEA" w:rsidRPr="00143645">
        <w:rPr>
          <w:rFonts w:cs="Arial"/>
          <w:szCs w:val="23"/>
        </w:rPr>
        <w:t xml:space="preserve">an </w:t>
      </w:r>
      <w:r w:rsidR="000E49C0" w:rsidRPr="00143645">
        <w:rPr>
          <w:rFonts w:cs="Arial"/>
          <w:szCs w:val="23"/>
        </w:rPr>
        <w:t>evacuati</w:t>
      </w:r>
      <w:r w:rsidR="005251CC">
        <w:rPr>
          <w:rFonts w:cs="Arial"/>
          <w:szCs w:val="23"/>
        </w:rPr>
        <w:t xml:space="preserve">on harness, tripod/winch, ropes, </w:t>
      </w:r>
      <w:r w:rsidR="000E49C0" w:rsidRPr="00143645">
        <w:rPr>
          <w:rFonts w:cs="Arial"/>
          <w:szCs w:val="23"/>
        </w:rPr>
        <w:t xml:space="preserve">and lanyards.  </w:t>
      </w:r>
      <w:r w:rsidR="00162717" w:rsidRPr="00597CC6">
        <w:rPr>
          <w:rFonts w:cs="Arial"/>
          <w:szCs w:val="23"/>
        </w:rPr>
        <w:t xml:space="preserve">Incarcerated </w:t>
      </w:r>
      <w:r w:rsidR="00BD53E6" w:rsidRPr="00143645">
        <w:rPr>
          <w:rFonts w:cs="Arial"/>
          <w:szCs w:val="23"/>
        </w:rPr>
        <w:t>workers who assist with confined space entry are not authorized nor trained to conduct rescues, but should be aware of the basic process and equipment that may be present during a rescue.</w:t>
      </w:r>
    </w:p>
    <w:p w:rsidR="002A168D" w:rsidRPr="00143645" w:rsidRDefault="002A168D" w:rsidP="000E5A25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="00A363CD" w:rsidRPr="00143645">
        <w:rPr>
          <w:rFonts w:cs="Arial"/>
          <w:b/>
          <w:szCs w:val="23"/>
        </w:rPr>
        <w:t>Air t</w:t>
      </w:r>
      <w:r w:rsidR="000E49C0" w:rsidRPr="00143645">
        <w:rPr>
          <w:rFonts w:cs="Arial"/>
          <w:b/>
          <w:szCs w:val="23"/>
        </w:rPr>
        <w:t xml:space="preserve">esting </w:t>
      </w:r>
      <w:r w:rsidR="00A363CD" w:rsidRPr="00143645">
        <w:rPr>
          <w:rFonts w:cs="Arial"/>
          <w:b/>
          <w:szCs w:val="23"/>
        </w:rPr>
        <w:t>e</w:t>
      </w:r>
      <w:r w:rsidR="000E49C0" w:rsidRPr="00143645">
        <w:rPr>
          <w:rFonts w:cs="Arial"/>
          <w:b/>
          <w:szCs w:val="23"/>
        </w:rPr>
        <w:t>quipment</w:t>
      </w:r>
      <w:r w:rsidRPr="00143645">
        <w:rPr>
          <w:rFonts w:cs="Arial"/>
          <w:b/>
          <w:szCs w:val="23"/>
        </w:rPr>
        <w:t xml:space="preserve">:  </w:t>
      </w:r>
      <w:r w:rsidR="000E49C0" w:rsidRPr="00143645">
        <w:rPr>
          <w:rFonts w:cs="Arial"/>
          <w:szCs w:val="23"/>
        </w:rPr>
        <w:t>Demonstration on p</w:t>
      </w:r>
      <w:r w:rsidR="005A6FEA" w:rsidRPr="00143645">
        <w:rPr>
          <w:rFonts w:cs="Arial"/>
          <w:szCs w:val="23"/>
        </w:rPr>
        <w:t xml:space="preserve">roper use, care, and maintenance. </w:t>
      </w:r>
      <w:r w:rsidR="000E49C0" w:rsidRPr="00143645">
        <w:rPr>
          <w:rFonts w:cs="Arial"/>
          <w:szCs w:val="23"/>
        </w:rPr>
        <w:t xml:space="preserve"> </w:t>
      </w:r>
      <w:r w:rsidR="005A6FEA" w:rsidRPr="00143645">
        <w:rPr>
          <w:rFonts w:cs="Arial"/>
          <w:szCs w:val="23"/>
        </w:rPr>
        <w:t>I</w:t>
      </w:r>
      <w:r w:rsidR="000E49C0" w:rsidRPr="00143645">
        <w:rPr>
          <w:rFonts w:cs="Arial"/>
          <w:szCs w:val="23"/>
        </w:rPr>
        <w:t>nstruction on operational methods, sensory function, bump testing requirements, and logging of test results.</w:t>
      </w:r>
    </w:p>
    <w:p w:rsidR="000E49C0" w:rsidRPr="00143645" w:rsidRDefault="002A168D" w:rsidP="000E5A25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="000E49C0" w:rsidRPr="00143645">
        <w:rPr>
          <w:rFonts w:cs="Arial"/>
          <w:b/>
          <w:szCs w:val="23"/>
        </w:rPr>
        <w:t xml:space="preserve">Ventilation </w:t>
      </w:r>
      <w:r w:rsidR="00332E6E" w:rsidRPr="00143645">
        <w:rPr>
          <w:rFonts w:cs="Arial"/>
          <w:b/>
          <w:szCs w:val="23"/>
        </w:rPr>
        <w:t>e</w:t>
      </w:r>
      <w:r w:rsidR="000E49C0" w:rsidRPr="00143645">
        <w:rPr>
          <w:rFonts w:cs="Arial"/>
          <w:b/>
          <w:szCs w:val="23"/>
        </w:rPr>
        <w:t>quipment</w:t>
      </w:r>
      <w:r w:rsidRPr="00143645">
        <w:rPr>
          <w:rFonts w:cs="Arial"/>
          <w:b/>
          <w:szCs w:val="23"/>
        </w:rPr>
        <w:t xml:space="preserve">:  </w:t>
      </w:r>
      <w:r w:rsidR="000E49C0" w:rsidRPr="00143645">
        <w:rPr>
          <w:rFonts w:cs="Arial"/>
          <w:szCs w:val="23"/>
        </w:rPr>
        <w:t>Demonstration on proper use, care</w:t>
      </w:r>
      <w:r w:rsidR="005A6FEA" w:rsidRPr="00143645">
        <w:rPr>
          <w:rFonts w:cs="Arial"/>
          <w:szCs w:val="23"/>
        </w:rPr>
        <w:t>,</w:t>
      </w:r>
      <w:r w:rsidR="000E49C0" w:rsidRPr="00143645">
        <w:rPr>
          <w:rFonts w:cs="Arial"/>
          <w:szCs w:val="23"/>
        </w:rPr>
        <w:t xml:space="preserve"> and maintenance</w:t>
      </w:r>
      <w:r w:rsidR="005A6FEA" w:rsidRPr="00143645">
        <w:rPr>
          <w:rFonts w:cs="Arial"/>
          <w:szCs w:val="23"/>
        </w:rPr>
        <w:t xml:space="preserve">. </w:t>
      </w:r>
      <w:r w:rsidR="000E49C0" w:rsidRPr="00143645">
        <w:rPr>
          <w:rFonts w:cs="Arial"/>
          <w:szCs w:val="23"/>
        </w:rPr>
        <w:t xml:space="preserve"> </w:t>
      </w:r>
      <w:r w:rsidR="005A6FEA" w:rsidRPr="00143645">
        <w:rPr>
          <w:rFonts w:cs="Arial"/>
          <w:szCs w:val="23"/>
        </w:rPr>
        <w:t>I</w:t>
      </w:r>
      <w:r w:rsidR="000E49C0" w:rsidRPr="00143645">
        <w:rPr>
          <w:rFonts w:cs="Arial"/>
          <w:szCs w:val="23"/>
        </w:rPr>
        <w:t>nstruction on operational methods necessary for effective ventilation.</w:t>
      </w:r>
    </w:p>
    <w:p w:rsidR="000E49C0" w:rsidRPr="00143645" w:rsidRDefault="000E49C0" w:rsidP="000E5A25">
      <w:pPr>
        <w:tabs>
          <w:tab w:val="left" w:pos="450"/>
        </w:tabs>
        <w:spacing w:after="200"/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Pr="00143645">
        <w:rPr>
          <w:rFonts w:cs="Arial"/>
          <w:b/>
          <w:szCs w:val="23"/>
        </w:rPr>
        <w:t>Personal Protective Equipment</w:t>
      </w:r>
      <w:r w:rsidR="00162717" w:rsidRPr="00143645">
        <w:rPr>
          <w:rFonts w:cs="Arial"/>
          <w:b/>
          <w:szCs w:val="23"/>
        </w:rPr>
        <w:t xml:space="preserve"> (PPE)</w:t>
      </w:r>
      <w:r w:rsidRPr="00143645">
        <w:rPr>
          <w:rFonts w:cs="Arial"/>
          <w:b/>
          <w:szCs w:val="23"/>
        </w:rPr>
        <w:t xml:space="preserve">:  </w:t>
      </w:r>
      <w:r w:rsidR="00CF4F70" w:rsidRPr="00143645">
        <w:rPr>
          <w:rFonts w:cs="Arial"/>
          <w:szCs w:val="23"/>
        </w:rPr>
        <w:t xml:space="preserve">Demonstration on the proper use, care, and maintenance for the </w:t>
      </w:r>
      <w:r w:rsidR="00856B55" w:rsidRPr="00143645">
        <w:rPr>
          <w:rFonts w:cs="Arial"/>
          <w:szCs w:val="23"/>
        </w:rPr>
        <w:t xml:space="preserve">various types of PPE </w:t>
      </w:r>
      <w:r w:rsidR="00CF4F70" w:rsidRPr="00143645">
        <w:rPr>
          <w:rFonts w:cs="Arial"/>
          <w:szCs w:val="23"/>
        </w:rPr>
        <w:t xml:space="preserve">used to mitigate the </w:t>
      </w:r>
      <w:r w:rsidR="00856B55" w:rsidRPr="00143645">
        <w:rPr>
          <w:rFonts w:cs="Arial"/>
          <w:szCs w:val="23"/>
        </w:rPr>
        <w:t xml:space="preserve">potential hazards identified for </w:t>
      </w:r>
      <w:r w:rsidR="00CF4F70" w:rsidRPr="00143645">
        <w:rPr>
          <w:rFonts w:cs="Arial"/>
          <w:szCs w:val="23"/>
        </w:rPr>
        <w:t>the each space</w:t>
      </w:r>
      <w:r w:rsidR="00856B55" w:rsidRPr="00143645">
        <w:rPr>
          <w:rFonts w:cs="Arial"/>
          <w:szCs w:val="23"/>
        </w:rPr>
        <w:t>.</w:t>
      </w:r>
    </w:p>
    <w:p w:rsidR="000E49C0" w:rsidRDefault="000E49C0" w:rsidP="002B4036">
      <w:pPr>
        <w:tabs>
          <w:tab w:val="left" w:pos="450"/>
        </w:tabs>
        <w:ind w:left="450" w:hanging="450"/>
        <w:rPr>
          <w:rFonts w:cs="Arial"/>
          <w:szCs w:val="23"/>
        </w:rPr>
      </w:pPr>
      <w:r w:rsidRPr="00143645">
        <w:rPr>
          <w:rFonts w:cs="Arial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3645">
        <w:rPr>
          <w:rFonts w:cs="Arial"/>
          <w:szCs w:val="23"/>
        </w:rPr>
        <w:instrText xml:space="preserve"> FORMCHECKBOX </w:instrText>
      </w:r>
      <w:r w:rsidR="006F35F5">
        <w:rPr>
          <w:rFonts w:cs="Arial"/>
          <w:szCs w:val="23"/>
        </w:rPr>
      </w:r>
      <w:r w:rsidR="006F35F5">
        <w:rPr>
          <w:rFonts w:cs="Arial"/>
          <w:szCs w:val="23"/>
        </w:rPr>
        <w:fldChar w:fldCharType="separate"/>
      </w:r>
      <w:r w:rsidRPr="00143645">
        <w:rPr>
          <w:rFonts w:cs="Arial"/>
          <w:szCs w:val="23"/>
        </w:rPr>
        <w:fldChar w:fldCharType="end"/>
      </w:r>
      <w:r w:rsidRPr="00143645">
        <w:rPr>
          <w:rFonts w:cs="Arial"/>
          <w:szCs w:val="23"/>
        </w:rPr>
        <w:tab/>
      </w:r>
      <w:r w:rsidR="003550F1" w:rsidRPr="00143645">
        <w:rPr>
          <w:rFonts w:cs="Arial"/>
          <w:b/>
          <w:szCs w:val="23"/>
        </w:rPr>
        <w:t>Other c</w:t>
      </w:r>
      <w:r w:rsidRPr="00143645">
        <w:rPr>
          <w:rFonts w:cs="Arial"/>
          <w:b/>
          <w:szCs w:val="23"/>
        </w:rPr>
        <w:t xml:space="preserve">ontrols </w:t>
      </w:r>
      <w:r w:rsidRPr="00143645">
        <w:rPr>
          <w:rFonts w:cs="Arial"/>
          <w:szCs w:val="23"/>
        </w:rPr>
        <w:t>(e.g.</w:t>
      </w:r>
      <w:r w:rsidR="005251CC">
        <w:rPr>
          <w:rFonts w:cs="Arial"/>
          <w:szCs w:val="23"/>
        </w:rPr>
        <w:t>,</w:t>
      </w:r>
      <w:r w:rsidRPr="00143645">
        <w:rPr>
          <w:rFonts w:cs="Arial"/>
          <w:szCs w:val="23"/>
        </w:rPr>
        <w:t xml:space="preserve"> lighting, ladders, ropes)</w:t>
      </w:r>
      <w:r w:rsidRPr="00143645">
        <w:rPr>
          <w:rFonts w:cs="Arial"/>
          <w:b/>
          <w:szCs w:val="23"/>
        </w:rPr>
        <w:t xml:space="preserve">:  </w:t>
      </w:r>
      <w:r w:rsidRPr="00143645">
        <w:rPr>
          <w:rFonts w:cs="Arial"/>
          <w:szCs w:val="23"/>
        </w:rPr>
        <w:t>Location of equipment</w:t>
      </w:r>
      <w:r w:rsidR="005A6FEA" w:rsidRPr="00143645">
        <w:rPr>
          <w:rFonts w:cs="Arial"/>
          <w:szCs w:val="23"/>
        </w:rPr>
        <w:t xml:space="preserve">. </w:t>
      </w:r>
      <w:r w:rsidRPr="00143645">
        <w:rPr>
          <w:rFonts w:cs="Arial"/>
          <w:szCs w:val="23"/>
        </w:rPr>
        <w:t xml:space="preserve"> </w:t>
      </w:r>
      <w:r w:rsidR="005A6FEA" w:rsidRPr="00143645">
        <w:rPr>
          <w:rFonts w:cs="Arial"/>
          <w:szCs w:val="23"/>
        </w:rPr>
        <w:t>D</w:t>
      </w:r>
      <w:r w:rsidRPr="00143645">
        <w:rPr>
          <w:rFonts w:cs="Arial"/>
          <w:szCs w:val="23"/>
        </w:rPr>
        <w:t>emonstration of proper use, care</w:t>
      </w:r>
      <w:r w:rsidR="005A6FEA" w:rsidRPr="00143645">
        <w:rPr>
          <w:rFonts w:cs="Arial"/>
          <w:szCs w:val="23"/>
        </w:rPr>
        <w:t>,</w:t>
      </w:r>
      <w:r w:rsidRPr="00143645">
        <w:rPr>
          <w:rFonts w:cs="Arial"/>
          <w:szCs w:val="23"/>
        </w:rPr>
        <w:t xml:space="preserve"> and maintenance, including regular inspections to ensure reliability.</w:t>
      </w:r>
    </w:p>
    <w:p w:rsidR="001F29DA" w:rsidRPr="00143645" w:rsidRDefault="001F29DA" w:rsidP="0037788A">
      <w:pPr>
        <w:rPr>
          <w:rFonts w:cs="Arial"/>
          <w:szCs w:val="23"/>
        </w:rPr>
      </w:pPr>
    </w:p>
    <w:p w:rsidR="00143645" w:rsidRPr="00E018D2" w:rsidRDefault="00143645" w:rsidP="0037788A">
      <w:r w:rsidRPr="00E018D2">
        <w:t xml:space="preserve">I have received and </w:t>
      </w:r>
      <w:r>
        <w:t xml:space="preserve">understand this </w:t>
      </w:r>
      <w:r w:rsidRPr="00E018D2">
        <w:t xml:space="preserve">training and all </w:t>
      </w:r>
      <w:r w:rsidR="00C364F8">
        <w:t xml:space="preserve">my </w:t>
      </w:r>
      <w:r w:rsidRPr="00E018D2">
        <w:t>questions have been addressed.</w:t>
      </w:r>
    </w:p>
    <w:p w:rsidR="00143645" w:rsidRPr="00617BA4" w:rsidRDefault="00143645" w:rsidP="0037788A"/>
    <w:p w:rsidR="00143645" w:rsidRPr="00CB6BED" w:rsidRDefault="00143645" w:rsidP="00D15394">
      <w:pPr>
        <w:tabs>
          <w:tab w:val="right" w:pos="4320"/>
          <w:tab w:val="left" w:pos="4680"/>
          <w:tab w:val="right" w:pos="6930"/>
        </w:tabs>
        <w:jc w:val="both"/>
      </w:pP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143645" w:rsidRDefault="00143645" w:rsidP="00143645">
      <w:pPr>
        <w:tabs>
          <w:tab w:val="left" w:pos="4680"/>
          <w:tab w:val="left" w:pos="9090"/>
          <w:tab w:val="right" w:pos="10800"/>
        </w:tabs>
      </w:pPr>
      <w:r w:rsidRPr="00CB6BED">
        <w:t>Signature</w:t>
      </w:r>
      <w:r>
        <w:tab/>
      </w:r>
      <w:r w:rsidRPr="00CB6BED">
        <w:t>Date</w:t>
      </w:r>
    </w:p>
    <w:p w:rsidR="00143645" w:rsidRDefault="00143645" w:rsidP="00143645">
      <w:pPr>
        <w:tabs>
          <w:tab w:val="left" w:pos="4680"/>
          <w:tab w:val="left" w:pos="9090"/>
          <w:tab w:val="right" w:pos="10800"/>
        </w:tabs>
      </w:pPr>
    </w:p>
    <w:p w:rsidR="00994211" w:rsidRDefault="00994211" w:rsidP="00143645">
      <w:pPr>
        <w:tabs>
          <w:tab w:val="left" w:pos="4680"/>
          <w:tab w:val="left" w:pos="9090"/>
          <w:tab w:val="right" w:pos="10800"/>
        </w:tabs>
      </w:pPr>
      <w:r w:rsidRPr="0004674C">
        <w:t xml:space="preserve">The </w:t>
      </w:r>
      <w:r w:rsidR="005B5471">
        <w:t xml:space="preserve">worker </w:t>
      </w:r>
      <w:r w:rsidR="008A5ABC" w:rsidRPr="0004674C">
        <w:t xml:space="preserve">demonstrates accurate </w:t>
      </w:r>
      <w:r w:rsidR="008A5ABC">
        <w:t xml:space="preserve">and proficient </w:t>
      </w:r>
      <w:r w:rsidR="008A5ABC" w:rsidRPr="0004674C">
        <w:t xml:space="preserve">understanding, knowledge, and skills necessary </w:t>
      </w:r>
      <w:r w:rsidR="008A5ABC" w:rsidRPr="000D5932">
        <w:t xml:space="preserve">to safely perform </w:t>
      </w:r>
      <w:r w:rsidR="00417561">
        <w:t xml:space="preserve">confined space entry </w:t>
      </w:r>
      <w:r w:rsidR="008A5ABC" w:rsidRPr="000D5932">
        <w:t>duties</w:t>
      </w:r>
      <w:r w:rsidR="008A5ABC">
        <w:t>.</w:t>
      </w:r>
    </w:p>
    <w:p w:rsidR="00994211" w:rsidRDefault="00994211" w:rsidP="00143645">
      <w:pPr>
        <w:tabs>
          <w:tab w:val="left" w:pos="4680"/>
          <w:tab w:val="left" w:pos="9090"/>
          <w:tab w:val="right" w:pos="10800"/>
        </w:tabs>
      </w:pPr>
    </w:p>
    <w:p w:rsidR="00143645" w:rsidRPr="00CB6BED" w:rsidRDefault="00143645" w:rsidP="0014364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143645" w:rsidRPr="00617BA4" w:rsidRDefault="00143645" w:rsidP="00143645">
      <w:pPr>
        <w:tabs>
          <w:tab w:val="left" w:pos="4680"/>
          <w:tab w:val="left" w:pos="9090"/>
          <w:tab w:val="right" w:pos="10800"/>
        </w:tabs>
      </w:pPr>
      <w:r>
        <w:t>Trainer/</w:t>
      </w:r>
      <w:r w:rsidR="00205131">
        <w:t>s</w:t>
      </w:r>
      <w:r>
        <w:t>upervisor</w:t>
      </w:r>
      <w:r w:rsidRPr="00CB6BED">
        <w:tab/>
        <w:t>Signature</w:t>
      </w:r>
      <w:r>
        <w:tab/>
      </w:r>
      <w:r w:rsidRPr="00CB6BED">
        <w:t>Date</w:t>
      </w:r>
    </w:p>
    <w:p w:rsidR="00143645" w:rsidRPr="004934A2" w:rsidRDefault="00143645" w:rsidP="00143645">
      <w:pPr>
        <w:rPr>
          <w:sz w:val="20"/>
        </w:rPr>
      </w:pPr>
    </w:p>
    <w:p w:rsidR="00143645" w:rsidRPr="002007CD" w:rsidRDefault="00143645" w:rsidP="00143645">
      <w:pPr>
        <w:rPr>
          <w:b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143645" w:rsidRPr="00330C7A" w:rsidRDefault="00143645" w:rsidP="00143645">
      <w:pPr>
        <w:rPr>
          <w:sz w:val="16"/>
        </w:rPr>
      </w:pPr>
    </w:p>
    <w:p w:rsidR="00143645" w:rsidRPr="0079377C" w:rsidRDefault="00143645" w:rsidP="009E7F66">
      <w:r>
        <w:rPr>
          <w:rFonts w:cs="Arial"/>
          <w:sz w:val="20"/>
          <w:szCs w:val="20"/>
        </w:rPr>
        <w:t xml:space="preserve">Distribution:  </w:t>
      </w:r>
      <w:r>
        <w:rPr>
          <w:rFonts w:cs="Arial"/>
          <w:b/>
          <w:sz w:val="20"/>
          <w:szCs w:val="20"/>
        </w:rPr>
        <w:t>ORIGINAL</w:t>
      </w:r>
      <w:r>
        <w:rPr>
          <w:rFonts w:cs="Arial"/>
          <w:sz w:val="20"/>
          <w:szCs w:val="20"/>
        </w:rPr>
        <w:t xml:space="preserve"> - </w:t>
      </w:r>
      <w:r w:rsidR="0032666C" w:rsidRPr="00D20D00">
        <w:rPr>
          <w:rFonts w:cs="Arial"/>
          <w:sz w:val="20"/>
          <w:szCs w:val="20"/>
        </w:rPr>
        <w:t>Confined Space Manager</w:t>
      </w:r>
      <w:r w:rsidRPr="00D20D00">
        <w:rPr>
          <w:rFonts w:cs="Arial"/>
          <w:sz w:val="20"/>
          <w:szCs w:val="20"/>
        </w:rPr>
        <w:tab/>
      </w:r>
      <w:r w:rsidRPr="00D20D00">
        <w:rPr>
          <w:rFonts w:cs="Arial"/>
          <w:b/>
          <w:sz w:val="20"/>
          <w:szCs w:val="20"/>
        </w:rPr>
        <w:t>COPY</w:t>
      </w:r>
      <w:r>
        <w:rPr>
          <w:rFonts w:cs="Arial"/>
          <w:sz w:val="20"/>
          <w:szCs w:val="20"/>
        </w:rPr>
        <w:t xml:space="preserve"> - </w:t>
      </w:r>
      <w:r w:rsidR="0032666C">
        <w:rPr>
          <w:rFonts w:cs="Arial"/>
          <w:sz w:val="20"/>
          <w:szCs w:val="20"/>
        </w:rPr>
        <w:t xml:space="preserve">Supervisor, </w:t>
      </w:r>
      <w:r w:rsidRPr="00226E52">
        <w:rPr>
          <w:rFonts w:cs="Arial"/>
          <w:sz w:val="20"/>
          <w:szCs w:val="20"/>
        </w:rPr>
        <w:t>Worker’s</w:t>
      </w:r>
      <w:r>
        <w:rPr>
          <w:rFonts w:cs="Arial"/>
          <w:sz w:val="20"/>
          <w:szCs w:val="20"/>
        </w:rPr>
        <w:t xml:space="preserve"> </w:t>
      </w:r>
      <w:r w:rsidR="005C5D29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raining </w:t>
      </w:r>
      <w:r w:rsidR="005C5D29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ile</w:t>
      </w:r>
    </w:p>
    <w:sectPr w:rsidR="00143645" w:rsidRPr="0079377C" w:rsidSect="0012192F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CE" w:rsidRDefault="00E55ACE" w:rsidP="0061650E">
      <w:r>
        <w:separator/>
      </w:r>
    </w:p>
  </w:endnote>
  <w:endnote w:type="continuationSeparator" w:id="0">
    <w:p w:rsidR="00E55ACE" w:rsidRDefault="00E55ACE" w:rsidP="006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0E" w:rsidRPr="00314878" w:rsidRDefault="00314878" w:rsidP="00E92F0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03-472A</w:t>
    </w:r>
    <w:r w:rsidRPr="00727078">
      <w:rPr>
        <w:sz w:val="20"/>
      </w:rPr>
      <w:t xml:space="preserve"> (Rev. </w:t>
    </w:r>
    <w:r w:rsidR="006F35F5">
      <w:rPr>
        <w:sz w:val="20"/>
        <w:szCs w:val="16"/>
      </w:rPr>
      <w:t>02/03/21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6F35F5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6F35F5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890.020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CE" w:rsidRDefault="00E55ACE" w:rsidP="0061650E">
      <w:r>
        <w:separator/>
      </w:r>
    </w:p>
  </w:footnote>
  <w:footnote w:type="continuationSeparator" w:id="0">
    <w:p w:rsidR="00E55ACE" w:rsidRDefault="00E55ACE" w:rsidP="0061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ipy+WA7cLpXQzwk7gGPGTCgJItEk8unew/zdZEuhykTYBa/0nUcyuQOXoMTysnylnypJmERPOruVWmexDw1pA==" w:salt="xBYfVlzdw1HZykt/Yb2B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2"/>
    <w:rsid w:val="00022DD9"/>
    <w:rsid w:val="00042644"/>
    <w:rsid w:val="000617FA"/>
    <w:rsid w:val="000751C4"/>
    <w:rsid w:val="00087D30"/>
    <w:rsid w:val="000E49C0"/>
    <w:rsid w:val="000E5A25"/>
    <w:rsid w:val="0012192F"/>
    <w:rsid w:val="00143645"/>
    <w:rsid w:val="00162717"/>
    <w:rsid w:val="00183E28"/>
    <w:rsid w:val="001B17E6"/>
    <w:rsid w:val="001F29DA"/>
    <w:rsid w:val="00205131"/>
    <w:rsid w:val="0022027D"/>
    <w:rsid w:val="00220D94"/>
    <w:rsid w:val="00226E52"/>
    <w:rsid w:val="0023633F"/>
    <w:rsid w:val="00240377"/>
    <w:rsid w:val="00251811"/>
    <w:rsid w:val="002537B2"/>
    <w:rsid w:val="002572AF"/>
    <w:rsid w:val="00274D33"/>
    <w:rsid w:val="00296F75"/>
    <w:rsid w:val="002A168D"/>
    <w:rsid w:val="002B079F"/>
    <w:rsid w:val="002B4036"/>
    <w:rsid w:val="00314878"/>
    <w:rsid w:val="0032666C"/>
    <w:rsid w:val="00332E6E"/>
    <w:rsid w:val="003550F1"/>
    <w:rsid w:val="0037788A"/>
    <w:rsid w:val="00382AEE"/>
    <w:rsid w:val="003A4772"/>
    <w:rsid w:val="003C4CEC"/>
    <w:rsid w:val="003F013E"/>
    <w:rsid w:val="00403979"/>
    <w:rsid w:val="00417561"/>
    <w:rsid w:val="00455B00"/>
    <w:rsid w:val="004605A7"/>
    <w:rsid w:val="0047530D"/>
    <w:rsid w:val="004934A2"/>
    <w:rsid w:val="005251CC"/>
    <w:rsid w:val="00567C6F"/>
    <w:rsid w:val="005964DF"/>
    <w:rsid w:val="00597CC6"/>
    <w:rsid w:val="005A6FEA"/>
    <w:rsid w:val="005B5471"/>
    <w:rsid w:val="005C5D29"/>
    <w:rsid w:val="005F21B9"/>
    <w:rsid w:val="0061650E"/>
    <w:rsid w:val="006334DD"/>
    <w:rsid w:val="006612EF"/>
    <w:rsid w:val="00694E78"/>
    <w:rsid w:val="006B6E58"/>
    <w:rsid w:val="006E1CCE"/>
    <w:rsid w:val="006F35F5"/>
    <w:rsid w:val="006F712B"/>
    <w:rsid w:val="007149FD"/>
    <w:rsid w:val="00770227"/>
    <w:rsid w:val="0079377C"/>
    <w:rsid w:val="00793985"/>
    <w:rsid w:val="007970EA"/>
    <w:rsid w:val="007A01D0"/>
    <w:rsid w:val="007A6D9A"/>
    <w:rsid w:val="007B29CA"/>
    <w:rsid w:val="007D6EF8"/>
    <w:rsid w:val="0081582C"/>
    <w:rsid w:val="00822750"/>
    <w:rsid w:val="008415DF"/>
    <w:rsid w:val="00856B55"/>
    <w:rsid w:val="008759A1"/>
    <w:rsid w:val="00876817"/>
    <w:rsid w:val="00895D49"/>
    <w:rsid w:val="008A5ABC"/>
    <w:rsid w:val="008B261E"/>
    <w:rsid w:val="00994211"/>
    <w:rsid w:val="009E5389"/>
    <w:rsid w:val="009E7F66"/>
    <w:rsid w:val="00A30E60"/>
    <w:rsid w:val="00A363CD"/>
    <w:rsid w:val="00A40E48"/>
    <w:rsid w:val="00A6256D"/>
    <w:rsid w:val="00A7174A"/>
    <w:rsid w:val="00A87358"/>
    <w:rsid w:val="00A93968"/>
    <w:rsid w:val="00A94027"/>
    <w:rsid w:val="00AD5AF8"/>
    <w:rsid w:val="00AE0C75"/>
    <w:rsid w:val="00B00783"/>
    <w:rsid w:val="00B17B58"/>
    <w:rsid w:val="00B55941"/>
    <w:rsid w:val="00B83F3E"/>
    <w:rsid w:val="00BC098F"/>
    <w:rsid w:val="00BD53E6"/>
    <w:rsid w:val="00BF23D1"/>
    <w:rsid w:val="00BF2A64"/>
    <w:rsid w:val="00C0694A"/>
    <w:rsid w:val="00C364F8"/>
    <w:rsid w:val="00C42826"/>
    <w:rsid w:val="00C46336"/>
    <w:rsid w:val="00C52B26"/>
    <w:rsid w:val="00C91B70"/>
    <w:rsid w:val="00CA0392"/>
    <w:rsid w:val="00CA0A5A"/>
    <w:rsid w:val="00CA3BE1"/>
    <w:rsid w:val="00CA456F"/>
    <w:rsid w:val="00CB50FB"/>
    <w:rsid w:val="00CC17A6"/>
    <w:rsid w:val="00CD304B"/>
    <w:rsid w:val="00CF4F70"/>
    <w:rsid w:val="00D15394"/>
    <w:rsid w:val="00D20D00"/>
    <w:rsid w:val="00D62DB4"/>
    <w:rsid w:val="00D90E6F"/>
    <w:rsid w:val="00DE5B3A"/>
    <w:rsid w:val="00DF3591"/>
    <w:rsid w:val="00E36320"/>
    <w:rsid w:val="00E55ACE"/>
    <w:rsid w:val="00E73776"/>
    <w:rsid w:val="00E92F05"/>
    <w:rsid w:val="00EE5542"/>
    <w:rsid w:val="00EF076C"/>
    <w:rsid w:val="00F25616"/>
    <w:rsid w:val="00F339BD"/>
    <w:rsid w:val="00F43B73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340C-2E03-4BA6-B990-4F5171A2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2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162717"/>
    <w:pPr>
      <w:spacing w:after="0" w:line="240" w:lineRule="auto"/>
    </w:pPr>
    <w:rPr>
      <w:rFonts w:ascii="Arial" w:eastAsia="Times New Roman" w:hAnsi="Arial" w:cs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50E"/>
  </w:style>
  <w:style w:type="paragraph" w:styleId="Footer">
    <w:name w:val="footer"/>
    <w:basedOn w:val="Normal"/>
    <w:link w:val="FooterChar"/>
    <w:uiPriority w:val="99"/>
    <w:unhideWhenUsed/>
    <w:rsid w:val="0061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0E"/>
  </w:style>
  <w:style w:type="character" w:styleId="Hyperlink">
    <w:name w:val="Hyperlink"/>
    <w:basedOn w:val="DefaultParagraphFont"/>
    <w:uiPriority w:val="99"/>
    <w:unhideWhenUsed/>
    <w:rsid w:val="00BD53E6"/>
    <w:rPr>
      <w:i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services.ucdavis.edu/tr/lmsL/UCLab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4C0D-2A81-40B8-9AB4-78AAD8C8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18</cp:revision>
  <cp:lastPrinted>2021-01-07T16:52:00Z</cp:lastPrinted>
  <dcterms:created xsi:type="dcterms:W3CDTF">2020-11-10T18:04:00Z</dcterms:created>
  <dcterms:modified xsi:type="dcterms:W3CDTF">2021-01-07T16:52:00Z</dcterms:modified>
</cp:coreProperties>
</file>