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6AF54" w14:textId="5651608B" w:rsidR="00632E32" w:rsidRDefault="00632E32" w:rsidP="00E02354">
      <w:pPr>
        <w:jc w:val="right"/>
        <w:rPr>
          <w:b/>
          <w:sz w:val="28"/>
        </w:rPr>
      </w:pPr>
      <w:r w:rsidRPr="00632E32">
        <w:rPr>
          <w:noProof/>
          <w:sz w:val="28"/>
        </w:rPr>
        <w:drawing>
          <wp:anchor distT="0" distB="0" distL="114300" distR="114300" simplePos="0" relativeHeight="251659264" behindDoc="1" locked="0" layoutInCell="1" allowOverlap="1" wp14:anchorId="2F9248C5" wp14:editId="6AD9357D">
            <wp:simplePos x="0" y="0"/>
            <wp:positionH relativeFrom="margin">
              <wp:posOffset>0</wp:posOffset>
            </wp:positionH>
            <wp:positionV relativeFrom="paragraph">
              <wp:posOffset>-216123</wp:posOffset>
            </wp:positionV>
            <wp:extent cx="1500505" cy="598170"/>
            <wp:effectExtent l="0" t="0" r="4445" b="0"/>
            <wp:wrapNone/>
            <wp:docPr id="1" name="Picture 3" descr="C:\Users\dllordier\Desktop\do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llordier\Desktop\doc-logo-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050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E32">
        <w:rPr>
          <w:b/>
          <w:sz w:val="28"/>
        </w:rPr>
        <w:t>COVID-19 SCREENING</w:t>
      </w:r>
      <w:r w:rsidR="00E02354">
        <w:rPr>
          <w:b/>
          <w:sz w:val="28"/>
        </w:rPr>
        <w:t xml:space="preserve"> </w:t>
      </w:r>
      <w:r w:rsidRPr="00632E32">
        <w:rPr>
          <w:b/>
          <w:sz w:val="28"/>
        </w:rPr>
        <w:t>WORKPLACE DENIAL</w:t>
      </w:r>
    </w:p>
    <w:p w14:paraId="0AF19D53" w14:textId="77777777" w:rsidR="00E02354" w:rsidRPr="00632E32" w:rsidRDefault="00E02354" w:rsidP="00E02354"/>
    <w:p w14:paraId="55210C92" w14:textId="77777777" w:rsidR="00632E32" w:rsidRPr="00DD62A2" w:rsidRDefault="00632E32" w:rsidP="00632E32">
      <w:pPr>
        <w:rPr>
          <w:sz w:val="8"/>
          <w:szCs w:val="12"/>
        </w:rPr>
      </w:pPr>
    </w:p>
    <w:p w14:paraId="6FEC1BD2" w14:textId="77777777" w:rsidR="00632E32" w:rsidRPr="00632E32" w:rsidRDefault="00632E32" w:rsidP="00D82DCD">
      <w:pPr>
        <w:spacing w:after="120"/>
      </w:pPr>
      <w:bookmarkStart w:id="0" w:name="_Hlk89059546"/>
      <w:r w:rsidRPr="00632E32">
        <w:t>Please complete this form immediately and provide it to your supervisor/designee prior to leaving your work location.</w:t>
      </w:r>
      <w:bookmarkEnd w:id="0"/>
    </w:p>
    <w:p w14:paraId="4FF43EE0" w14:textId="68F3F81F" w:rsidR="00632E32" w:rsidRPr="00632E32" w:rsidRDefault="00632E32" w:rsidP="00646E83">
      <w:pPr>
        <w:tabs>
          <w:tab w:val="left" w:pos="630"/>
          <w:tab w:val="right" w:pos="5490"/>
          <w:tab w:val="right" w:pos="6840"/>
          <w:tab w:val="left" w:pos="6930"/>
          <w:tab w:val="right" w:pos="8820"/>
          <w:tab w:val="left" w:pos="9000"/>
          <w:tab w:val="left" w:pos="9540"/>
          <w:tab w:val="right" w:pos="10800"/>
        </w:tabs>
        <w:spacing w:after="60"/>
      </w:pPr>
      <w:r w:rsidRPr="00632E32">
        <w:t>Name:</w:t>
      </w:r>
      <w:r w:rsidRPr="00632E32">
        <w:tab/>
      </w:r>
      <w:r w:rsidRPr="00632E32">
        <w:rPr>
          <w:u w:val="single"/>
        </w:rPr>
        <w:fldChar w:fldCharType="begin">
          <w:ffData>
            <w:name w:val="Text1"/>
            <w:enabled/>
            <w:calcOnExit w:val="0"/>
            <w:textInput/>
          </w:ffData>
        </w:fldChar>
      </w:r>
      <w:bookmarkStart w:id="1" w:name="Text1"/>
      <w:r w:rsidRPr="00632E32">
        <w:rPr>
          <w:u w:val="single"/>
        </w:rPr>
        <w:instrText xml:space="preserve"> FORMTEXT </w:instrText>
      </w:r>
      <w:r w:rsidRPr="00632E32">
        <w:rPr>
          <w:u w:val="single"/>
        </w:rPr>
      </w:r>
      <w:r w:rsidRPr="00632E32">
        <w:rPr>
          <w:u w:val="single"/>
        </w:rPr>
        <w:fldChar w:fldCharType="separate"/>
      </w:r>
      <w:r w:rsidR="00A2429B">
        <w:rPr>
          <w:u w:val="single"/>
        </w:rPr>
        <w:t> </w:t>
      </w:r>
      <w:r w:rsidR="00A2429B">
        <w:rPr>
          <w:u w:val="single"/>
        </w:rPr>
        <w:t> </w:t>
      </w:r>
      <w:r w:rsidR="00A2429B">
        <w:rPr>
          <w:u w:val="single"/>
        </w:rPr>
        <w:t> </w:t>
      </w:r>
      <w:r w:rsidR="00A2429B">
        <w:rPr>
          <w:u w:val="single"/>
        </w:rPr>
        <w:t> </w:t>
      </w:r>
      <w:r w:rsidR="00A2429B">
        <w:rPr>
          <w:u w:val="single"/>
        </w:rPr>
        <w:t> </w:t>
      </w:r>
      <w:r w:rsidRPr="00632E32">
        <w:rPr>
          <w:u w:val="single"/>
        </w:rPr>
        <w:fldChar w:fldCharType="end"/>
      </w:r>
      <w:bookmarkEnd w:id="1"/>
      <w:r w:rsidRPr="00632E32">
        <w:rPr>
          <w:u w:val="single"/>
        </w:rPr>
        <w:tab/>
      </w:r>
      <w:r w:rsidRPr="00632E32">
        <w:tab/>
        <w:t>Date:</w:t>
      </w:r>
      <w:r w:rsidRPr="00632E32">
        <w:tab/>
      </w:r>
      <w:r w:rsidRPr="00632E32">
        <w:rPr>
          <w:u w:val="single"/>
        </w:rPr>
        <w:fldChar w:fldCharType="begin">
          <w:ffData>
            <w:name w:val="Text2"/>
            <w:enabled/>
            <w:calcOnExit w:val="0"/>
            <w:textInput/>
          </w:ffData>
        </w:fldChar>
      </w:r>
      <w:bookmarkStart w:id="2" w:name="Text2"/>
      <w:r w:rsidRPr="00632E32">
        <w:rPr>
          <w:u w:val="single"/>
        </w:rPr>
        <w:instrText xml:space="preserve"> FORMTEXT </w:instrText>
      </w:r>
      <w:r w:rsidRPr="00632E32">
        <w:rPr>
          <w:u w:val="single"/>
        </w:rPr>
      </w:r>
      <w:r w:rsidRPr="00632E32">
        <w:rPr>
          <w:u w:val="single"/>
        </w:rPr>
        <w:fldChar w:fldCharType="separate"/>
      </w:r>
      <w:r w:rsidR="00A2429B">
        <w:rPr>
          <w:u w:val="single"/>
        </w:rPr>
        <w:t> </w:t>
      </w:r>
      <w:r w:rsidR="00A2429B">
        <w:rPr>
          <w:u w:val="single"/>
        </w:rPr>
        <w:t> </w:t>
      </w:r>
      <w:r w:rsidR="00A2429B">
        <w:rPr>
          <w:u w:val="single"/>
        </w:rPr>
        <w:t> </w:t>
      </w:r>
      <w:r w:rsidR="00A2429B">
        <w:rPr>
          <w:u w:val="single"/>
        </w:rPr>
        <w:t> </w:t>
      </w:r>
      <w:r w:rsidR="00A2429B">
        <w:rPr>
          <w:u w:val="single"/>
        </w:rPr>
        <w:t> </w:t>
      </w:r>
      <w:r w:rsidRPr="00632E32">
        <w:rPr>
          <w:u w:val="single"/>
        </w:rPr>
        <w:fldChar w:fldCharType="end"/>
      </w:r>
      <w:bookmarkEnd w:id="2"/>
      <w:r w:rsidRPr="00632E32">
        <w:rPr>
          <w:u w:val="single"/>
        </w:rPr>
        <w:tab/>
      </w:r>
      <w:r w:rsidRPr="00632E32">
        <w:tab/>
        <w:t>Time:</w:t>
      </w:r>
      <w:r w:rsidRPr="00632E32">
        <w:tab/>
      </w:r>
      <w:r w:rsidRPr="00632E32">
        <w:rPr>
          <w:u w:val="single"/>
        </w:rPr>
        <w:fldChar w:fldCharType="begin">
          <w:ffData>
            <w:name w:val="Text3"/>
            <w:enabled/>
            <w:calcOnExit w:val="0"/>
            <w:textInput/>
          </w:ffData>
        </w:fldChar>
      </w:r>
      <w:bookmarkStart w:id="3" w:name="Text3"/>
      <w:r w:rsidRPr="00632E32">
        <w:rPr>
          <w:u w:val="single"/>
        </w:rPr>
        <w:instrText xml:space="preserve"> FORMTEXT </w:instrText>
      </w:r>
      <w:r w:rsidRPr="00632E32">
        <w:rPr>
          <w:u w:val="single"/>
        </w:rPr>
      </w:r>
      <w:r w:rsidRPr="00632E32">
        <w:rPr>
          <w:u w:val="single"/>
        </w:rPr>
        <w:fldChar w:fldCharType="separate"/>
      </w:r>
      <w:r w:rsidRPr="00632E32">
        <w:rPr>
          <w:noProof/>
          <w:u w:val="single"/>
        </w:rPr>
        <w:t> </w:t>
      </w:r>
      <w:r w:rsidRPr="00632E32">
        <w:rPr>
          <w:noProof/>
          <w:u w:val="single"/>
        </w:rPr>
        <w:t> </w:t>
      </w:r>
      <w:r w:rsidRPr="00632E32">
        <w:rPr>
          <w:noProof/>
          <w:u w:val="single"/>
        </w:rPr>
        <w:t> </w:t>
      </w:r>
      <w:r w:rsidRPr="00632E32">
        <w:rPr>
          <w:noProof/>
          <w:u w:val="single"/>
        </w:rPr>
        <w:t> </w:t>
      </w:r>
      <w:r w:rsidRPr="00632E32">
        <w:rPr>
          <w:noProof/>
          <w:u w:val="single"/>
        </w:rPr>
        <w:t> </w:t>
      </w:r>
      <w:r w:rsidRPr="00632E32">
        <w:rPr>
          <w:u w:val="single"/>
        </w:rPr>
        <w:fldChar w:fldCharType="end"/>
      </w:r>
      <w:bookmarkEnd w:id="3"/>
      <w:r w:rsidRPr="00632E32">
        <w:rPr>
          <w:u w:val="single"/>
        </w:rPr>
        <w:tab/>
      </w:r>
    </w:p>
    <w:p w14:paraId="681CED51" w14:textId="1A722983" w:rsidR="00632E32" w:rsidRPr="00632E32" w:rsidRDefault="00632E32" w:rsidP="00646E83">
      <w:pPr>
        <w:tabs>
          <w:tab w:val="left" w:pos="810"/>
          <w:tab w:val="right" w:pos="5490"/>
          <w:tab w:val="right" w:pos="6840"/>
          <w:tab w:val="left" w:pos="6930"/>
          <w:tab w:val="right" w:pos="10800"/>
        </w:tabs>
        <w:spacing w:after="60"/>
      </w:pPr>
      <w:r w:rsidRPr="00632E32">
        <w:t>Position:</w:t>
      </w:r>
      <w:r w:rsidRPr="00632E32">
        <w:tab/>
      </w:r>
      <w:r w:rsidRPr="00632E32">
        <w:rPr>
          <w:u w:val="single"/>
        </w:rPr>
        <w:fldChar w:fldCharType="begin">
          <w:ffData>
            <w:name w:val="Text3"/>
            <w:enabled/>
            <w:calcOnExit w:val="0"/>
            <w:textInput/>
          </w:ffData>
        </w:fldChar>
      </w:r>
      <w:r w:rsidRPr="00632E32">
        <w:rPr>
          <w:u w:val="single"/>
        </w:rPr>
        <w:instrText xml:space="preserve"> FORMTEXT </w:instrText>
      </w:r>
      <w:r w:rsidRPr="00632E32">
        <w:rPr>
          <w:u w:val="single"/>
        </w:rPr>
      </w:r>
      <w:r w:rsidRPr="00632E32">
        <w:rPr>
          <w:u w:val="single"/>
        </w:rPr>
        <w:fldChar w:fldCharType="separate"/>
      </w:r>
      <w:r w:rsidR="00A2429B">
        <w:rPr>
          <w:u w:val="single"/>
        </w:rPr>
        <w:t> </w:t>
      </w:r>
      <w:r w:rsidR="00A2429B">
        <w:rPr>
          <w:u w:val="single"/>
        </w:rPr>
        <w:t> </w:t>
      </w:r>
      <w:r w:rsidR="00A2429B">
        <w:rPr>
          <w:u w:val="single"/>
        </w:rPr>
        <w:t> </w:t>
      </w:r>
      <w:r w:rsidR="00A2429B">
        <w:rPr>
          <w:u w:val="single"/>
        </w:rPr>
        <w:t> </w:t>
      </w:r>
      <w:r w:rsidR="00A2429B">
        <w:rPr>
          <w:u w:val="single"/>
        </w:rPr>
        <w:t> </w:t>
      </w:r>
      <w:r w:rsidRPr="00632E32">
        <w:rPr>
          <w:u w:val="single"/>
        </w:rPr>
        <w:fldChar w:fldCharType="end"/>
      </w:r>
      <w:r w:rsidRPr="00632E32">
        <w:rPr>
          <w:u w:val="single"/>
        </w:rPr>
        <w:tab/>
      </w:r>
      <w:r w:rsidRPr="00632E32">
        <w:tab/>
        <w:t>Supervisor:</w:t>
      </w:r>
      <w:r w:rsidRPr="00632E32">
        <w:tab/>
      </w:r>
      <w:r w:rsidRPr="00632E32">
        <w:rPr>
          <w:u w:val="single"/>
        </w:rPr>
        <w:fldChar w:fldCharType="begin">
          <w:ffData>
            <w:name w:val="Text3"/>
            <w:enabled/>
            <w:calcOnExit w:val="0"/>
            <w:textInput/>
          </w:ffData>
        </w:fldChar>
      </w:r>
      <w:r w:rsidRPr="00632E32">
        <w:rPr>
          <w:u w:val="single"/>
        </w:rPr>
        <w:instrText xml:space="preserve"> FORMTEXT </w:instrText>
      </w:r>
      <w:r w:rsidRPr="00632E32">
        <w:rPr>
          <w:u w:val="single"/>
        </w:rPr>
      </w:r>
      <w:r w:rsidRPr="00632E32">
        <w:rPr>
          <w:u w:val="single"/>
        </w:rPr>
        <w:fldChar w:fldCharType="separate"/>
      </w:r>
      <w:r w:rsidRPr="00632E32">
        <w:rPr>
          <w:noProof/>
          <w:u w:val="single"/>
        </w:rPr>
        <w:t> </w:t>
      </w:r>
      <w:r w:rsidRPr="00632E32">
        <w:rPr>
          <w:noProof/>
          <w:u w:val="single"/>
        </w:rPr>
        <w:t> </w:t>
      </w:r>
      <w:r w:rsidRPr="00632E32">
        <w:rPr>
          <w:noProof/>
          <w:u w:val="single"/>
        </w:rPr>
        <w:t> </w:t>
      </w:r>
      <w:r w:rsidRPr="00632E32">
        <w:rPr>
          <w:noProof/>
          <w:u w:val="single"/>
        </w:rPr>
        <w:t> </w:t>
      </w:r>
      <w:r w:rsidRPr="00632E32">
        <w:rPr>
          <w:noProof/>
          <w:u w:val="single"/>
        </w:rPr>
        <w:t> </w:t>
      </w:r>
      <w:r w:rsidRPr="00632E32">
        <w:rPr>
          <w:u w:val="single"/>
        </w:rPr>
        <w:fldChar w:fldCharType="end"/>
      </w:r>
      <w:r w:rsidRPr="00632E32">
        <w:rPr>
          <w:u w:val="single"/>
        </w:rPr>
        <w:tab/>
      </w:r>
    </w:p>
    <w:p w14:paraId="38C92361" w14:textId="625300B2" w:rsidR="00632E32" w:rsidRPr="00632E32" w:rsidRDefault="00632E32" w:rsidP="00646E83">
      <w:pPr>
        <w:tabs>
          <w:tab w:val="left" w:pos="1440"/>
          <w:tab w:val="right" w:pos="4860"/>
          <w:tab w:val="right" w:pos="6840"/>
          <w:tab w:val="left" w:pos="6930"/>
          <w:tab w:val="right" w:pos="10800"/>
        </w:tabs>
        <w:spacing w:after="60"/>
        <w:rPr>
          <w:u w:val="single"/>
        </w:rPr>
      </w:pPr>
      <w:r w:rsidRPr="00632E32">
        <w:t>Work schedule:</w:t>
      </w:r>
      <w:r w:rsidRPr="00632E32">
        <w:tab/>
      </w:r>
      <w:r w:rsidRPr="00632E32">
        <w:rPr>
          <w:u w:val="single"/>
        </w:rPr>
        <w:fldChar w:fldCharType="begin">
          <w:ffData>
            <w:name w:val="Text3"/>
            <w:enabled/>
            <w:calcOnExit w:val="0"/>
            <w:textInput/>
          </w:ffData>
        </w:fldChar>
      </w:r>
      <w:r w:rsidRPr="00632E32">
        <w:rPr>
          <w:u w:val="single"/>
        </w:rPr>
        <w:instrText xml:space="preserve"> FORMTEXT </w:instrText>
      </w:r>
      <w:r w:rsidRPr="00632E32">
        <w:rPr>
          <w:u w:val="single"/>
        </w:rPr>
      </w:r>
      <w:r w:rsidRPr="00632E32">
        <w:rPr>
          <w:u w:val="single"/>
        </w:rPr>
        <w:fldChar w:fldCharType="separate"/>
      </w:r>
      <w:r w:rsidR="00A2429B">
        <w:rPr>
          <w:u w:val="single"/>
        </w:rPr>
        <w:t> </w:t>
      </w:r>
      <w:r w:rsidR="00A2429B">
        <w:rPr>
          <w:u w:val="single"/>
        </w:rPr>
        <w:t> </w:t>
      </w:r>
      <w:r w:rsidR="00A2429B">
        <w:rPr>
          <w:u w:val="single"/>
        </w:rPr>
        <w:t> </w:t>
      </w:r>
      <w:r w:rsidR="00A2429B">
        <w:rPr>
          <w:u w:val="single"/>
        </w:rPr>
        <w:t> </w:t>
      </w:r>
      <w:r w:rsidR="00A2429B">
        <w:rPr>
          <w:u w:val="single"/>
        </w:rPr>
        <w:t> </w:t>
      </w:r>
      <w:r w:rsidRPr="00632E32">
        <w:rPr>
          <w:u w:val="single"/>
        </w:rPr>
        <w:fldChar w:fldCharType="end"/>
      </w:r>
      <w:r w:rsidRPr="00632E32">
        <w:rPr>
          <w:u w:val="single"/>
        </w:rPr>
        <w:tab/>
      </w:r>
      <w:r w:rsidRPr="00632E32">
        <w:tab/>
        <w:t>Work location/unit:</w:t>
      </w:r>
      <w:r w:rsidRPr="00632E32">
        <w:tab/>
      </w:r>
      <w:r w:rsidRPr="00632E32">
        <w:rPr>
          <w:u w:val="single"/>
        </w:rPr>
        <w:fldChar w:fldCharType="begin">
          <w:ffData>
            <w:name w:val="Text3"/>
            <w:enabled/>
            <w:calcOnExit w:val="0"/>
            <w:textInput/>
          </w:ffData>
        </w:fldChar>
      </w:r>
      <w:r w:rsidRPr="00632E32">
        <w:rPr>
          <w:u w:val="single"/>
        </w:rPr>
        <w:instrText xml:space="preserve"> FORMTEXT </w:instrText>
      </w:r>
      <w:r w:rsidRPr="00632E32">
        <w:rPr>
          <w:u w:val="single"/>
        </w:rPr>
      </w:r>
      <w:r w:rsidRPr="00632E32">
        <w:rPr>
          <w:u w:val="single"/>
        </w:rPr>
        <w:fldChar w:fldCharType="separate"/>
      </w:r>
      <w:r w:rsidR="00A2429B">
        <w:rPr>
          <w:u w:val="single"/>
        </w:rPr>
        <w:t> </w:t>
      </w:r>
      <w:r w:rsidR="00A2429B">
        <w:rPr>
          <w:u w:val="single"/>
        </w:rPr>
        <w:t> </w:t>
      </w:r>
      <w:r w:rsidR="00A2429B">
        <w:rPr>
          <w:u w:val="single"/>
        </w:rPr>
        <w:t> </w:t>
      </w:r>
      <w:r w:rsidR="00A2429B">
        <w:rPr>
          <w:u w:val="single"/>
        </w:rPr>
        <w:t> </w:t>
      </w:r>
      <w:r w:rsidR="00A2429B">
        <w:rPr>
          <w:u w:val="single"/>
        </w:rPr>
        <w:t> </w:t>
      </w:r>
      <w:r w:rsidRPr="00632E32">
        <w:rPr>
          <w:u w:val="single"/>
        </w:rPr>
        <w:fldChar w:fldCharType="end"/>
      </w:r>
      <w:r w:rsidRPr="00632E32">
        <w:rPr>
          <w:u w:val="single"/>
        </w:rPr>
        <w:tab/>
      </w:r>
    </w:p>
    <w:p w14:paraId="175F09BF" w14:textId="38D059A7" w:rsidR="00632E32" w:rsidRPr="00632E32" w:rsidRDefault="00632E32" w:rsidP="009042EC">
      <w:pPr>
        <w:tabs>
          <w:tab w:val="left" w:pos="2578"/>
          <w:tab w:val="right" w:pos="4860"/>
          <w:tab w:val="right" w:pos="6840"/>
          <w:tab w:val="left" w:pos="6930"/>
          <w:tab w:val="right" w:pos="10800"/>
        </w:tabs>
      </w:pPr>
      <w:r w:rsidRPr="00632E32">
        <w:t>Last date physically at work:</w:t>
      </w:r>
      <w:r w:rsidRPr="00632E32">
        <w:tab/>
      </w:r>
      <w:r w:rsidRPr="00632E32">
        <w:rPr>
          <w:u w:val="single"/>
        </w:rPr>
        <w:fldChar w:fldCharType="begin">
          <w:ffData>
            <w:name w:val="Text3"/>
            <w:enabled/>
            <w:calcOnExit w:val="0"/>
            <w:textInput/>
          </w:ffData>
        </w:fldChar>
      </w:r>
      <w:r w:rsidRPr="00632E32">
        <w:rPr>
          <w:u w:val="single"/>
        </w:rPr>
        <w:instrText xml:space="preserve"> FORMTEXT </w:instrText>
      </w:r>
      <w:r w:rsidRPr="00632E32">
        <w:rPr>
          <w:u w:val="single"/>
        </w:rPr>
      </w:r>
      <w:r w:rsidRPr="00632E32">
        <w:rPr>
          <w:u w:val="single"/>
        </w:rPr>
        <w:fldChar w:fldCharType="separate"/>
      </w:r>
      <w:r w:rsidR="00A2429B">
        <w:rPr>
          <w:u w:val="single"/>
        </w:rPr>
        <w:t> </w:t>
      </w:r>
      <w:r w:rsidR="00A2429B">
        <w:rPr>
          <w:u w:val="single"/>
        </w:rPr>
        <w:t> </w:t>
      </w:r>
      <w:r w:rsidR="00A2429B">
        <w:rPr>
          <w:u w:val="single"/>
        </w:rPr>
        <w:t> </w:t>
      </w:r>
      <w:r w:rsidR="00A2429B">
        <w:rPr>
          <w:u w:val="single"/>
        </w:rPr>
        <w:t> </w:t>
      </w:r>
      <w:r w:rsidR="00A2429B">
        <w:rPr>
          <w:u w:val="single"/>
        </w:rPr>
        <w:t> </w:t>
      </w:r>
      <w:r w:rsidRPr="00632E32">
        <w:rPr>
          <w:u w:val="single"/>
        </w:rPr>
        <w:fldChar w:fldCharType="end"/>
      </w:r>
      <w:r w:rsidRPr="00632E32">
        <w:rPr>
          <w:u w:val="single"/>
        </w:rPr>
        <w:tab/>
      </w:r>
      <w:r w:rsidRPr="00632E32">
        <w:tab/>
        <w:t xml:space="preserve"> Telephone number(s): </w:t>
      </w:r>
      <w:r w:rsidRPr="00632E32">
        <w:rPr>
          <w:u w:val="single"/>
        </w:rPr>
        <w:fldChar w:fldCharType="begin">
          <w:ffData>
            <w:name w:val="Text6"/>
            <w:enabled/>
            <w:calcOnExit w:val="0"/>
            <w:textInput/>
          </w:ffData>
        </w:fldChar>
      </w:r>
      <w:bookmarkStart w:id="4" w:name="Text6"/>
      <w:r w:rsidRPr="00632E32">
        <w:rPr>
          <w:u w:val="single"/>
        </w:rPr>
        <w:instrText xml:space="preserve"> FORMTEXT </w:instrText>
      </w:r>
      <w:r w:rsidRPr="00632E32">
        <w:rPr>
          <w:u w:val="single"/>
        </w:rPr>
      </w:r>
      <w:r w:rsidRPr="00632E32">
        <w:rPr>
          <w:u w:val="single"/>
        </w:rPr>
        <w:fldChar w:fldCharType="separate"/>
      </w:r>
      <w:r w:rsidR="00A2429B">
        <w:rPr>
          <w:u w:val="single"/>
        </w:rPr>
        <w:t> </w:t>
      </w:r>
      <w:r w:rsidR="00A2429B">
        <w:rPr>
          <w:u w:val="single"/>
        </w:rPr>
        <w:t> </w:t>
      </w:r>
      <w:r w:rsidR="00A2429B">
        <w:rPr>
          <w:u w:val="single"/>
        </w:rPr>
        <w:t> </w:t>
      </w:r>
      <w:r w:rsidR="00A2429B">
        <w:rPr>
          <w:u w:val="single"/>
        </w:rPr>
        <w:t> </w:t>
      </w:r>
      <w:r w:rsidR="00A2429B">
        <w:rPr>
          <w:u w:val="single"/>
        </w:rPr>
        <w:t> </w:t>
      </w:r>
      <w:r w:rsidRPr="00632E32">
        <w:rPr>
          <w:u w:val="single"/>
        </w:rPr>
        <w:fldChar w:fldCharType="end"/>
      </w:r>
      <w:bookmarkEnd w:id="4"/>
      <w:r w:rsidRPr="00632E32">
        <w:rPr>
          <w:u w:val="single"/>
        </w:rPr>
        <w:tab/>
      </w:r>
    </w:p>
    <w:p w14:paraId="34059F22" w14:textId="77777777" w:rsidR="00632E32" w:rsidRPr="00632E32" w:rsidRDefault="00632E32" w:rsidP="00632E32">
      <w:pPr>
        <w:tabs>
          <w:tab w:val="right" w:pos="10800"/>
        </w:tabs>
        <w:spacing w:after="60"/>
        <w:rPr>
          <w:b/>
          <w:i/>
          <w:sz w:val="16"/>
          <w:szCs w:val="18"/>
        </w:rPr>
      </w:pPr>
      <w:r w:rsidRPr="00632E32">
        <w:tab/>
      </w:r>
      <w:r w:rsidRPr="00632E32">
        <w:rPr>
          <w:b/>
          <w:i/>
          <w:sz w:val="16"/>
          <w:szCs w:val="18"/>
        </w:rPr>
        <w:t>Please include the contact number you may be reached at</w:t>
      </w:r>
    </w:p>
    <w:p w14:paraId="56B69E69" w14:textId="77777777" w:rsidR="00632E32" w:rsidRPr="00632E32" w:rsidRDefault="00632E32" w:rsidP="00632E32">
      <w:r w:rsidRPr="00632E32">
        <w:t>I am not being allowed entry into the workplace for the following reason(s) with the associated screening question number(s)</w:t>
      </w:r>
      <w:r w:rsidRPr="00632E32">
        <w:rPr>
          <w:b/>
          <w:i/>
        </w:rPr>
        <w:t>*</w:t>
      </w:r>
      <w:r w:rsidRPr="00632E32">
        <w:t>.</w:t>
      </w:r>
    </w:p>
    <w:p w14:paraId="36E811CA" w14:textId="77777777" w:rsidR="00632E32" w:rsidRPr="00920DBF" w:rsidRDefault="00632E32" w:rsidP="00632E32">
      <w:pPr>
        <w:rPr>
          <w:sz w:val="8"/>
          <w:szCs w:val="8"/>
        </w:rPr>
      </w:pPr>
    </w:p>
    <w:tbl>
      <w:tblPr>
        <w:tblW w:w="10800" w:type="dxa"/>
        <w:tblLayout w:type="fixed"/>
        <w:tblLook w:val="04A0" w:firstRow="1" w:lastRow="0" w:firstColumn="1" w:lastColumn="0" w:noHBand="0" w:noVBand="1"/>
      </w:tblPr>
      <w:tblGrid>
        <w:gridCol w:w="360"/>
        <w:gridCol w:w="270"/>
        <w:gridCol w:w="3600"/>
        <w:gridCol w:w="270"/>
        <w:gridCol w:w="810"/>
        <w:gridCol w:w="270"/>
        <w:gridCol w:w="360"/>
        <w:gridCol w:w="270"/>
        <w:gridCol w:w="3510"/>
        <w:gridCol w:w="270"/>
        <w:gridCol w:w="810"/>
      </w:tblGrid>
      <w:tr w:rsidR="00632E32" w:rsidRPr="00632E32" w14:paraId="3BE8991A" w14:textId="77777777" w:rsidTr="00F6174C">
        <w:tc>
          <w:tcPr>
            <w:tcW w:w="360" w:type="dxa"/>
            <w:shd w:val="clear" w:color="auto" w:fill="auto"/>
            <w:vAlign w:val="center"/>
          </w:tcPr>
          <w:p w14:paraId="7FFF3E95" w14:textId="77777777" w:rsidR="00632E32" w:rsidRPr="00632E32" w:rsidRDefault="00632E32" w:rsidP="00F6174C">
            <w:pPr>
              <w:jc w:val="center"/>
              <w:rPr>
                <w:rFonts w:ascii="Calibri" w:hAnsi="Calibri"/>
                <w:b/>
              </w:rPr>
            </w:pPr>
            <w:r w:rsidRPr="00632E32">
              <w:rPr>
                <w:b/>
              </w:rPr>
              <w:t>#</w:t>
            </w:r>
          </w:p>
        </w:tc>
        <w:tc>
          <w:tcPr>
            <w:tcW w:w="270" w:type="dxa"/>
            <w:shd w:val="clear" w:color="auto" w:fill="auto"/>
            <w:vAlign w:val="center"/>
          </w:tcPr>
          <w:p w14:paraId="7E10CFEA" w14:textId="77777777" w:rsidR="00632E32" w:rsidRPr="00632E32" w:rsidRDefault="00632E32" w:rsidP="00F6174C">
            <w:pPr>
              <w:jc w:val="center"/>
              <w:rPr>
                <w:rFonts w:ascii="Calibri" w:hAnsi="Calibri"/>
                <w:b/>
              </w:rPr>
            </w:pPr>
          </w:p>
        </w:tc>
        <w:tc>
          <w:tcPr>
            <w:tcW w:w="3600" w:type="dxa"/>
            <w:shd w:val="clear" w:color="auto" w:fill="auto"/>
            <w:vAlign w:val="center"/>
          </w:tcPr>
          <w:p w14:paraId="66053286" w14:textId="77777777" w:rsidR="00632E32" w:rsidRPr="00632E32" w:rsidRDefault="00632E32" w:rsidP="00F6174C">
            <w:pPr>
              <w:jc w:val="center"/>
              <w:rPr>
                <w:rFonts w:ascii="Calibri" w:hAnsi="Calibri"/>
                <w:b/>
              </w:rPr>
            </w:pPr>
            <w:r w:rsidRPr="00632E32">
              <w:rPr>
                <w:b/>
              </w:rPr>
              <w:t>Reason for denied entry</w:t>
            </w:r>
          </w:p>
        </w:tc>
        <w:tc>
          <w:tcPr>
            <w:tcW w:w="270" w:type="dxa"/>
            <w:shd w:val="clear" w:color="auto" w:fill="auto"/>
            <w:vAlign w:val="center"/>
          </w:tcPr>
          <w:p w14:paraId="70703BE2" w14:textId="77777777" w:rsidR="00632E32" w:rsidRPr="00632E32" w:rsidRDefault="00632E32" w:rsidP="00F6174C">
            <w:pPr>
              <w:jc w:val="center"/>
              <w:rPr>
                <w:rFonts w:ascii="Calibri" w:hAnsi="Calibri"/>
                <w:b/>
              </w:rPr>
            </w:pPr>
          </w:p>
        </w:tc>
        <w:tc>
          <w:tcPr>
            <w:tcW w:w="810" w:type="dxa"/>
            <w:shd w:val="clear" w:color="auto" w:fill="auto"/>
            <w:vAlign w:val="center"/>
          </w:tcPr>
          <w:p w14:paraId="1CB63AF3" w14:textId="77777777" w:rsidR="00632E32" w:rsidRPr="00632E32" w:rsidRDefault="00632E32" w:rsidP="00F6174C">
            <w:pPr>
              <w:jc w:val="center"/>
              <w:rPr>
                <w:rFonts w:ascii="Calibri" w:hAnsi="Calibri"/>
                <w:b/>
              </w:rPr>
            </w:pPr>
            <w:r w:rsidRPr="00632E32">
              <w:rPr>
                <w:b/>
              </w:rPr>
              <w:t>Initial</w:t>
            </w:r>
          </w:p>
        </w:tc>
        <w:tc>
          <w:tcPr>
            <w:tcW w:w="270" w:type="dxa"/>
            <w:shd w:val="clear" w:color="auto" w:fill="auto"/>
            <w:vAlign w:val="center"/>
          </w:tcPr>
          <w:p w14:paraId="16003AD8" w14:textId="77777777" w:rsidR="00632E32" w:rsidRPr="00632E32" w:rsidRDefault="00632E32" w:rsidP="00F6174C">
            <w:pPr>
              <w:jc w:val="center"/>
              <w:rPr>
                <w:rFonts w:ascii="Calibri" w:hAnsi="Calibri"/>
                <w:b/>
              </w:rPr>
            </w:pPr>
          </w:p>
        </w:tc>
        <w:tc>
          <w:tcPr>
            <w:tcW w:w="360" w:type="dxa"/>
            <w:shd w:val="clear" w:color="auto" w:fill="auto"/>
            <w:vAlign w:val="center"/>
          </w:tcPr>
          <w:p w14:paraId="21DE3DA6" w14:textId="77777777" w:rsidR="00632E32" w:rsidRPr="00632E32" w:rsidRDefault="00632E32" w:rsidP="00F6174C">
            <w:pPr>
              <w:jc w:val="center"/>
              <w:rPr>
                <w:rFonts w:ascii="Calibri" w:hAnsi="Calibri"/>
                <w:b/>
              </w:rPr>
            </w:pPr>
            <w:r w:rsidRPr="00632E32">
              <w:rPr>
                <w:rFonts w:ascii="Calibri" w:hAnsi="Calibri"/>
                <w:b/>
              </w:rPr>
              <w:t>#</w:t>
            </w:r>
          </w:p>
        </w:tc>
        <w:tc>
          <w:tcPr>
            <w:tcW w:w="270" w:type="dxa"/>
            <w:shd w:val="clear" w:color="auto" w:fill="auto"/>
            <w:vAlign w:val="center"/>
          </w:tcPr>
          <w:p w14:paraId="65EFC03A" w14:textId="77777777" w:rsidR="00632E32" w:rsidRPr="00632E32" w:rsidRDefault="00632E32" w:rsidP="00F6174C">
            <w:pPr>
              <w:jc w:val="center"/>
              <w:rPr>
                <w:rFonts w:ascii="Calibri" w:hAnsi="Calibri"/>
                <w:b/>
              </w:rPr>
            </w:pPr>
          </w:p>
        </w:tc>
        <w:tc>
          <w:tcPr>
            <w:tcW w:w="3510" w:type="dxa"/>
            <w:shd w:val="clear" w:color="auto" w:fill="auto"/>
            <w:vAlign w:val="center"/>
          </w:tcPr>
          <w:p w14:paraId="39AE5061" w14:textId="77777777" w:rsidR="00632E32" w:rsidRPr="00632E32" w:rsidRDefault="00632E32" w:rsidP="00F6174C">
            <w:pPr>
              <w:jc w:val="center"/>
              <w:rPr>
                <w:rFonts w:ascii="Calibri" w:hAnsi="Calibri"/>
                <w:b/>
              </w:rPr>
            </w:pPr>
            <w:r w:rsidRPr="00632E32">
              <w:rPr>
                <w:b/>
              </w:rPr>
              <w:t>Reason for denied entry</w:t>
            </w:r>
          </w:p>
        </w:tc>
        <w:tc>
          <w:tcPr>
            <w:tcW w:w="270" w:type="dxa"/>
            <w:shd w:val="clear" w:color="auto" w:fill="auto"/>
            <w:vAlign w:val="center"/>
          </w:tcPr>
          <w:p w14:paraId="6F4E74DF" w14:textId="77777777" w:rsidR="00632E32" w:rsidRPr="00632E32" w:rsidRDefault="00632E32" w:rsidP="00F6174C">
            <w:pPr>
              <w:jc w:val="center"/>
              <w:rPr>
                <w:rFonts w:ascii="Calibri" w:hAnsi="Calibri"/>
                <w:b/>
              </w:rPr>
            </w:pPr>
          </w:p>
        </w:tc>
        <w:tc>
          <w:tcPr>
            <w:tcW w:w="810" w:type="dxa"/>
            <w:shd w:val="clear" w:color="auto" w:fill="auto"/>
            <w:vAlign w:val="center"/>
          </w:tcPr>
          <w:p w14:paraId="2FE694D6" w14:textId="77777777" w:rsidR="00632E32" w:rsidRPr="00632E32" w:rsidRDefault="00632E32" w:rsidP="00F6174C">
            <w:pPr>
              <w:jc w:val="center"/>
              <w:rPr>
                <w:rFonts w:ascii="Calibri" w:hAnsi="Calibri"/>
                <w:b/>
              </w:rPr>
            </w:pPr>
            <w:r w:rsidRPr="00632E32">
              <w:rPr>
                <w:b/>
              </w:rPr>
              <w:t>Initial</w:t>
            </w:r>
          </w:p>
        </w:tc>
      </w:tr>
      <w:tr w:rsidR="00632E32" w:rsidRPr="00632E32" w14:paraId="49A44776" w14:textId="77777777" w:rsidTr="00F6174C">
        <w:tc>
          <w:tcPr>
            <w:tcW w:w="360" w:type="dxa"/>
            <w:tcBorders>
              <w:bottom w:val="single" w:sz="4" w:space="0" w:color="auto"/>
            </w:tcBorders>
            <w:shd w:val="clear" w:color="auto" w:fill="auto"/>
            <w:vAlign w:val="center"/>
          </w:tcPr>
          <w:p w14:paraId="65465F99" w14:textId="67F835BB" w:rsidR="00632E32" w:rsidRPr="00632E32" w:rsidRDefault="00632E32" w:rsidP="00F6174C">
            <w:pPr>
              <w:jc w:val="center"/>
              <w:rPr>
                <w:rFonts w:ascii="Calibri" w:hAnsi="Calibri"/>
              </w:rPr>
            </w:pPr>
            <w:r w:rsidRPr="00632E32">
              <w:rPr>
                <w:szCs w:val="16"/>
              </w:rPr>
              <w:fldChar w:fldCharType="begin">
                <w:ffData>
                  <w:name w:val="Text4"/>
                  <w:enabled/>
                  <w:calcOnExit w:val="0"/>
                  <w:textInput>
                    <w:maxLength w:val="1"/>
                  </w:textInput>
                </w:ffData>
              </w:fldChar>
            </w:r>
            <w:bookmarkStart w:id="5" w:name="Text4"/>
            <w:r w:rsidRPr="00632E32">
              <w:rPr>
                <w:szCs w:val="16"/>
              </w:rPr>
              <w:instrText xml:space="preserve"> FORMTEXT </w:instrText>
            </w:r>
            <w:r w:rsidRPr="00632E32">
              <w:rPr>
                <w:szCs w:val="16"/>
              </w:rPr>
            </w:r>
            <w:r w:rsidRPr="00632E32">
              <w:rPr>
                <w:szCs w:val="16"/>
              </w:rPr>
              <w:fldChar w:fldCharType="separate"/>
            </w:r>
            <w:r w:rsidR="00A2429B">
              <w:rPr>
                <w:szCs w:val="16"/>
              </w:rPr>
              <w:t> </w:t>
            </w:r>
            <w:r w:rsidRPr="00632E32">
              <w:rPr>
                <w:szCs w:val="16"/>
              </w:rPr>
              <w:fldChar w:fldCharType="end"/>
            </w:r>
            <w:bookmarkEnd w:id="5"/>
          </w:p>
        </w:tc>
        <w:tc>
          <w:tcPr>
            <w:tcW w:w="270" w:type="dxa"/>
            <w:shd w:val="clear" w:color="auto" w:fill="auto"/>
            <w:vAlign w:val="center"/>
          </w:tcPr>
          <w:p w14:paraId="57CE52A9" w14:textId="77777777" w:rsidR="00632E32" w:rsidRPr="00632E32" w:rsidRDefault="00632E32" w:rsidP="00F6174C">
            <w:pPr>
              <w:jc w:val="center"/>
              <w:rPr>
                <w:rFonts w:ascii="Calibri" w:hAnsi="Calibri"/>
              </w:rPr>
            </w:pPr>
          </w:p>
        </w:tc>
        <w:tc>
          <w:tcPr>
            <w:tcW w:w="3600" w:type="dxa"/>
            <w:tcBorders>
              <w:bottom w:val="single" w:sz="4" w:space="0" w:color="auto"/>
            </w:tcBorders>
            <w:shd w:val="clear" w:color="auto" w:fill="auto"/>
            <w:vAlign w:val="center"/>
          </w:tcPr>
          <w:p w14:paraId="214614AF" w14:textId="77777777" w:rsidR="00632E32" w:rsidRPr="00632E32" w:rsidRDefault="00632E32" w:rsidP="00F6174C">
            <w:pPr>
              <w:rPr>
                <w:rFonts w:ascii="Calibri" w:hAnsi="Calibri"/>
              </w:rPr>
            </w:pPr>
            <w:r w:rsidRPr="00632E32">
              <w:rPr>
                <w:rFonts w:ascii="Calibri" w:hAnsi="Calibri"/>
              </w:rPr>
              <w:fldChar w:fldCharType="begin">
                <w:ffData>
                  <w:name w:val="Text5"/>
                  <w:enabled/>
                  <w:calcOnExit w:val="0"/>
                  <w:textInput/>
                </w:ffData>
              </w:fldChar>
            </w:r>
            <w:bookmarkStart w:id="6" w:name="Text5"/>
            <w:r w:rsidRPr="00632E32">
              <w:rPr>
                <w:rFonts w:ascii="Calibri" w:hAnsi="Calibri"/>
              </w:rPr>
              <w:instrText xml:space="preserve"> FORMTEXT </w:instrText>
            </w:r>
            <w:r w:rsidRPr="00632E32">
              <w:rPr>
                <w:rFonts w:ascii="Calibri" w:hAnsi="Calibri"/>
              </w:rPr>
            </w:r>
            <w:r w:rsidRPr="00632E32">
              <w:rPr>
                <w:rFonts w:ascii="Calibri" w:hAnsi="Calibri"/>
              </w:rPr>
              <w:fldChar w:fldCharType="separate"/>
            </w:r>
            <w:r w:rsidRPr="00632E32">
              <w:rPr>
                <w:rFonts w:ascii="Calibri" w:hAnsi="Calibri"/>
                <w:noProof/>
              </w:rPr>
              <w:t> </w:t>
            </w:r>
            <w:r w:rsidRPr="00632E32">
              <w:rPr>
                <w:rFonts w:ascii="Calibri" w:hAnsi="Calibri"/>
                <w:noProof/>
              </w:rPr>
              <w:t> </w:t>
            </w:r>
            <w:r w:rsidRPr="00632E32">
              <w:rPr>
                <w:rFonts w:ascii="Calibri" w:hAnsi="Calibri"/>
                <w:noProof/>
              </w:rPr>
              <w:t> </w:t>
            </w:r>
            <w:r w:rsidRPr="00632E32">
              <w:rPr>
                <w:rFonts w:ascii="Calibri" w:hAnsi="Calibri"/>
                <w:noProof/>
              </w:rPr>
              <w:t> </w:t>
            </w:r>
            <w:r w:rsidRPr="00632E32">
              <w:rPr>
                <w:rFonts w:ascii="Calibri" w:hAnsi="Calibri"/>
                <w:noProof/>
              </w:rPr>
              <w:t> </w:t>
            </w:r>
            <w:r w:rsidRPr="00632E32">
              <w:rPr>
                <w:rFonts w:ascii="Calibri" w:hAnsi="Calibri"/>
              </w:rPr>
              <w:fldChar w:fldCharType="end"/>
            </w:r>
            <w:bookmarkEnd w:id="6"/>
          </w:p>
        </w:tc>
        <w:tc>
          <w:tcPr>
            <w:tcW w:w="270" w:type="dxa"/>
            <w:shd w:val="clear" w:color="auto" w:fill="auto"/>
            <w:vAlign w:val="center"/>
          </w:tcPr>
          <w:p w14:paraId="189437A5" w14:textId="77777777" w:rsidR="00632E32" w:rsidRPr="00632E32" w:rsidRDefault="00632E32" w:rsidP="00F6174C">
            <w:pPr>
              <w:jc w:val="center"/>
              <w:rPr>
                <w:rFonts w:ascii="Calibri" w:hAnsi="Calibri"/>
              </w:rPr>
            </w:pPr>
          </w:p>
        </w:tc>
        <w:tc>
          <w:tcPr>
            <w:tcW w:w="810" w:type="dxa"/>
            <w:tcBorders>
              <w:bottom w:val="single" w:sz="4" w:space="0" w:color="auto"/>
            </w:tcBorders>
            <w:shd w:val="clear" w:color="auto" w:fill="auto"/>
            <w:vAlign w:val="center"/>
          </w:tcPr>
          <w:p w14:paraId="09278604" w14:textId="77777777" w:rsidR="00632E32" w:rsidRPr="00632E32" w:rsidRDefault="00632E32" w:rsidP="00F6174C">
            <w:pPr>
              <w:jc w:val="center"/>
              <w:rPr>
                <w:rFonts w:ascii="Calibri" w:hAnsi="Calibri"/>
              </w:rPr>
            </w:pPr>
          </w:p>
        </w:tc>
        <w:tc>
          <w:tcPr>
            <w:tcW w:w="270" w:type="dxa"/>
            <w:shd w:val="clear" w:color="auto" w:fill="auto"/>
            <w:vAlign w:val="center"/>
          </w:tcPr>
          <w:p w14:paraId="4C4D0F75" w14:textId="77777777" w:rsidR="00632E32" w:rsidRPr="00632E32" w:rsidRDefault="00632E32" w:rsidP="00F6174C">
            <w:pPr>
              <w:jc w:val="center"/>
              <w:rPr>
                <w:rFonts w:ascii="Calibri" w:hAnsi="Calibri"/>
              </w:rPr>
            </w:pPr>
          </w:p>
        </w:tc>
        <w:tc>
          <w:tcPr>
            <w:tcW w:w="360" w:type="dxa"/>
            <w:tcBorders>
              <w:bottom w:val="single" w:sz="4" w:space="0" w:color="auto"/>
            </w:tcBorders>
            <w:shd w:val="clear" w:color="auto" w:fill="auto"/>
            <w:vAlign w:val="center"/>
          </w:tcPr>
          <w:p w14:paraId="4356EAB3" w14:textId="77777777" w:rsidR="00632E32" w:rsidRPr="00632E32" w:rsidRDefault="00632E32" w:rsidP="00F6174C">
            <w:pPr>
              <w:jc w:val="center"/>
              <w:rPr>
                <w:rFonts w:ascii="Calibri" w:hAnsi="Calibri"/>
              </w:rPr>
            </w:pPr>
            <w:r w:rsidRPr="00632E32">
              <w:rPr>
                <w:szCs w:val="16"/>
              </w:rPr>
              <w:fldChar w:fldCharType="begin">
                <w:ffData>
                  <w:name w:val="Text4"/>
                  <w:enabled/>
                  <w:calcOnExit w:val="0"/>
                  <w:textInput>
                    <w:maxLength w:val="1"/>
                  </w:textInput>
                </w:ffData>
              </w:fldChar>
            </w:r>
            <w:r w:rsidRPr="00632E32">
              <w:rPr>
                <w:szCs w:val="16"/>
              </w:rPr>
              <w:instrText xml:space="preserve"> FORMTEXT </w:instrText>
            </w:r>
            <w:r w:rsidRPr="00632E32">
              <w:rPr>
                <w:szCs w:val="16"/>
              </w:rPr>
            </w:r>
            <w:r w:rsidRPr="00632E32">
              <w:rPr>
                <w:szCs w:val="16"/>
              </w:rPr>
              <w:fldChar w:fldCharType="separate"/>
            </w:r>
            <w:r w:rsidRPr="00632E32">
              <w:rPr>
                <w:noProof/>
                <w:szCs w:val="16"/>
              </w:rPr>
              <w:t> </w:t>
            </w:r>
            <w:r w:rsidRPr="00632E32">
              <w:rPr>
                <w:szCs w:val="16"/>
              </w:rPr>
              <w:fldChar w:fldCharType="end"/>
            </w:r>
          </w:p>
        </w:tc>
        <w:tc>
          <w:tcPr>
            <w:tcW w:w="270" w:type="dxa"/>
            <w:shd w:val="clear" w:color="auto" w:fill="auto"/>
            <w:vAlign w:val="center"/>
          </w:tcPr>
          <w:p w14:paraId="78769DC8" w14:textId="77777777" w:rsidR="00632E32" w:rsidRPr="00632E32" w:rsidRDefault="00632E32" w:rsidP="00F6174C">
            <w:pPr>
              <w:jc w:val="center"/>
              <w:rPr>
                <w:rFonts w:ascii="Calibri" w:hAnsi="Calibri"/>
              </w:rPr>
            </w:pPr>
          </w:p>
        </w:tc>
        <w:tc>
          <w:tcPr>
            <w:tcW w:w="3510" w:type="dxa"/>
            <w:tcBorders>
              <w:bottom w:val="single" w:sz="4" w:space="0" w:color="auto"/>
            </w:tcBorders>
            <w:shd w:val="clear" w:color="auto" w:fill="auto"/>
            <w:vAlign w:val="center"/>
          </w:tcPr>
          <w:p w14:paraId="798FE9CE" w14:textId="77777777" w:rsidR="00632E32" w:rsidRPr="00632E32" w:rsidRDefault="00632E32" w:rsidP="00F6174C">
            <w:pPr>
              <w:rPr>
                <w:rFonts w:ascii="Calibri" w:hAnsi="Calibri"/>
              </w:rPr>
            </w:pPr>
            <w:r w:rsidRPr="00632E32">
              <w:rPr>
                <w:rFonts w:ascii="Calibri" w:hAnsi="Calibri"/>
              </w:rPr>
              <w:fldChar w:fldCharType="begin">
                <w:ffData>
                  <w:name w:val="Text5"/>
                  <w:enabled/>
                  <w:calcOnExit w:val="0"/>
                  <w:textInput/>
                </w:ffData>
              </w:fldChar>
            </w:r>
            <w:r w:rsidRPr="00632E32">
              <w:rPr>
                <w:rFonts w:ascii="Calibri" w:hAnsi="Calibri"/>
              </w:rPr>
              <w:instrText xml:space="preserve"> FORMTEXT </w:instrText>
            </w:r>
            <w:r w:rsidRPr="00632E32">
              <w:rPr>
                <w:rFonts w:ascii="Calibri" w:hAnsi="Calibri"/>
              </w:rPr>
            </w:r>
            <w:r w:rsidRPr="00632E32">
              <w:rPr>
                <w:rFonts w:ascii="Calibri" w:hAnsi="Calibri"/>
              </w:rPr>
              <w:fldChar w:fldCharType="separate"/>
            </w:r>
            <w:r w:rsidRPr="00632E32">
              <w:rPr>
                <w:rFonts w:ascii="Calibri" w:hAnsi="Calibri"/>
                <w:noProof/>
              </w:rPr>
              <w:t> </w:t>
            </w:r>
            <w:r w:rsidRPr="00632E32">
              <w:rPr>
                <w:rFonts w:ascii="Calibri" w:hAnsi="Calibri"/>
                <w:noProof/>
              </w:rPr>
              <w:t> </w:t>
            </w:r>
            <w:r w:rsidRPr="00632E32">
              <w:rPr>
                <w:rFonts w:ascii="Calibri" w:hAnsi="Calibri"/>
                <w:noProof/>
              </w:rPr>
              <w:t> </w:t>
            </w:r>
            <w:r w:rsidRPr="00632E32">
              <w:rPr>
                <w:rFonts w:ascii="Calibri" w:hAnsi="Calibri"/>
                <w:noProof/>
              </w:rPr>
              <w:t> </w:t>
            </w:r>
            <w:r w:rsidRPr="00632E32">
              <w:rPr>
                <w:rFonts w:ascii="Calibri" w:hAnsi="Calibri"/>
                <w:noProof/>
              </w:rPr>
              <w:t> </w:t>
            </w:r>
            <w:r w:rsidRPr="00632E32">
              <w:rPr>
                <w:rFonts w:ascii="Calibri" w:hAnsi="Calibri"/>
              </w:rPr>
              <w:fldChar w:fldCharType="end"/>
            </w:r>
          </w:p>
        </w:tc>
        <w:tc>
          <w:tcPr>
            <w:tcW w:w="270" w:type="dxa"/>
            <w:shd w:val="clear" w:color="auto" w:fill="auto"/>
            <w:vAlign w:val="center"/>
          </w:tcPr>
          <w:p w14:paraId="21097042" w14:textId="77777777" w:rsidR="00632E32" w:rsidRPr="00632E32" w:rsidRDefault="00632E32" w:rsidP="00F6174C">
            <w:pPr>
              <w:jc w:val="center"/>
              <w:rPr>
                <w:rFonts w:ascii="Calibri" w:hAnsi="Calibri"/>
              </w:rPr>
            </w:pPr>
          </w:p>
        </w:tc>
        <w:tc>
          <w:tcPr>
            <w:tcW w:w="810" w:type="dxa"/>
            <w:tcBorders>
              <w:bottom w:val="single" w:sz="4" w:space="0" w:color="auto"/>
            </w:tcBorders>
            <w:shd w:val="clear" w:color="auto" w:fill="auto"/>
            <w:vAlign w:val="center"/>
          </w:tcPr>
          <w:p w14:paraId="02246787" w14:textId="77777777" w:rsidR="00632E32" w:rsidRPr="00632E32" w:rsidRDefault="00632E32" w:rsidP="00F6174C">
            <w:pPr>
              <w:jc w:val="center"/>
              <w:rPr>
                <w:rFonts w:ascii="Calibri" w:hAnsi="Calibri"/>
              </w:rPr>
            </w:pPr>
          </w:p>
        </w:tc>
      </w:tr>
      <w:tr w:rsidR="00632E32" w:rsidRPr="00632E32" w14:paraId="13D0DF0A" w14:textId="77777777" w:rsidTr="00F6174C">
        <w:tc>
          <w:tcPr>
            <w:tcW w:w="360" w:type="dxa"/>
            <w:tcBorders>
              <w:top w:val="single" w:sz="4" w:space="0" w:color="auto"/>
              <w:bottom w:val="single" w:sz="4" w:space="0" w:color="auto"/>
            </w:tcBorders>
            <w:shd w:val="clear" w:color="auto" w:fill="auto"/>
            <w:vAlign w:val="center"/>
          </w:tcPr>
          <w:p w14:paraId="3E565429" w14:textId="77777777" w:rsidR="00632E32" w:rsidRPr="00632E32" w:rsidRDefault="00632E32" w:rsidP="00F6174C">
            <w:pPr>
              <w:jc w:val="center"/>
              <w:rPr>
                <w:rFonts w:ascii="Calibri" w:hAnsi="Calibri"/>
              </w:rPr>
            </w:pPr>
            <w:r w:rsidRPr="00632E32">
              <w:rPr>
                <w:szCs w:val="16"/>
              </w:rPr>
              <w:fldChar w:fldCharType="begin">
                <w:ffData>
                  <w:name w:val="Text4"/>
                  <w:enabled/>
                  <w:calcOnExit w:val="0"/>
                  <w:textInput>
                    <w:maxLength w:val="1"/>
                  </w:textInput>
                </w:ffData>
              </w:fldChar>
            </w:r>
            <w:r w:rsidRPr="00632E32">
              <w:rPr>
                <w:szCs w:val="16"/>
              </w:rPr>
              <w:instrText xml:space="preserve"> FORMTEXT </w:instrText>
            </w:r>
            <w:r w:rsidRPr="00632E32">
              <w:rPr>
                <w:szCs w:val="16"/>
              </w:rPr>
            </w:r>
            <w:r w:rsidRPr="00632E32">
              <w:rPr>
                <w:szCs w:val="16"/>
              </w:rPr>
              <w:fldChar w:fldCharType="separate"/>
            </w:r>
            <w:r w:rsidRPr="00632E32">
              <w:rPr>
                <w:noProof/>
                <w:szCs w:val="16"/>
              </w:rPr>
              <w:t> </w:t>
            </w:r>
            <w:r w:rsidRPr="00632E32">
              <w:rPr>
                <w:szCs w:val="16"/>
              </w:rPr>
              <w:fldChar w:fldCharType="end"/>
            </w:r>
          </w:p>
        </w:tc>
        <w:tc>
          <w:tcPr>
            <w:tcW w:w="270" w:type="dxa"/>
            <w:shd w:val="clear" w:color="auto" w:fill="auto"/>
            <w:vAlign w:val="center"/>
          </w:tcPr>
          <w:p w14:paraId="10E76EA8" w14:textId="77777777" w:rsidR="00632E32" w:rsidRPr="00632E32" w:rsidRDefault="00632E32" w:rsidP="00F6174C">
            <w:pPr>
              <w:jc w:val="center"/>
              <w:rPr>
                <w:rFonts w:ascii="Calibri" w:hAnsi="Calibri"/>
              </w:rPr>
            </w:pPr>
          </w:p>
        </w:tc>
        <w:tc>
          <w:tcPr>
            <w:tcW w:w="3600" w:type="dxa"/>
            <w:tcBorders>
              <w:top w:val="single" w:sz="4" w:space="0" w:color="auto"/>
              <w:bottom w:val="single" w:sz="4" w:space="0" w:color="auto"/>
            </w:tcBorders>
            <w:shd w:val="clear" w:color="auto" w:fill="auto"/>
            <w:vAlign w:val="center"/>
          </w:tcPr>
          <w:p w14:paraId="198CDAA1" w14:textId="77777777" w:rsidR="00632E32" w:rsidRPr="00632E32" w:rsidRDefault="00632E32" w:rsidP="00F6174C">
            <w:pPr>
              <w:rPr>
                <w:rFonts w:ascii="Calibri" w:hAnsi="Calibri"/>
              </w:rPr>
            </w:pPr>
            <w:r w:rsidRPr="00632E32">
              <w:rPr>
                <w:rFonts w:ascii="Calibri" w:hAnsi="Calibri"/>
              </w:rPr>
              <w:fldChar w:fldCharType="begin">
                <w:ffData>
                  <w:name w:val="Text5"/>
                  <w:enabled/>
                  <w:calcOnExit w:val="0"/>
                  <w:textInput/>
                </w:ffData>
              </w:fldChar>
            </w:r>
            <w:r w:rsidRPr="00632E32">
              <w:rPr>
                <w:rFonts w:ascii="Calibri" w:hAnsi="Calibri"/>
              </w:rPr>
              <w:instrText xml:space="preserve"> FORMTEXT </w:instrText>
            </w:r>
            <w:r w:rsidRPr="00632E32">
              <w:rPr>
                <w:rFonts w:ascii="Calibri" w:hAnsi="Calibri"/>
              </w:rPr>
            </w:r>
            <w:r w:rsidRPr="00632E32">
              <w:rPr>
                <w:rFonts w:ascii="Calibri" w:hAnsi="Calibri"/>
              </w:rPr>
              <w:fldChar w:fldCharType="separate"/>
            </w:r>
            <w:r w:rsidRPr="00632E32">
              <w:rPr>
                <w:rFonts w:ascii="Calibri" w:hAnsi="Calibri"/>
                <w:noProof/>
              </w:rPr>
              <w:t> </w:t>
            </w:r>
            <w:r w:rsidRPr="00632E32">
              <w:rPr>
                <w:rFonts w:ascii="Calibri" w:hAnsi="Calibri"/>
                <w:noProof/>
              </w:rPr>
              <w:t> </w:t>
            </w:r>
            <w:r w:rsidRPr="00632E32">
              <w:rPr>
                <w:rFonts w:ascii="Calibri" w:hAnsi="Calibri"/>
                <w:noProof/>
              </w:rPr>
              <w:t> </w:t>
            </w:r>
            <w:r w:rsidRPr="00632E32">
              <w:rPr>
                <w:rFonts w:ascii="Calibri" w:hAnsi="Calibri"/>
                <w:noProof/>
              </w:rPr>
              <w:t> </w:t>
            </w:r>
            <w:r w:rsidRPr="00632E32">
              <w:rPr>
                <w:rFonts w:ascii="Calibri" w:hAnsi="Calibri"/>
                <w:noProof/>
              </w:rPr>
              <w:t> </w:t>
            </w:r>
            <w:r w:rsidRPr="00632E32">
              <w:rPr>
                <w:rFonts w:ascii="Calibri" w:hAnsi="Calibri"/>
              </w:rPr>
              <w:fldChar w:fldCharType="end"/>
            </w:r>
          </w:p>
        </w:tc>
        <w:tc>
          <w:tcPr>
            <w:tcW w:w="270" w:type="dxa"/>
            <w:shd w:val="clear" w:color="auto" w:fill="auto"/>
            <w:vAlign w:val="center"/>
          </w:tcPr>
          <w:p w14:paraId="4BAC23C9" w14:textId="77777777" w:rsidR="00632E32" w:rsidRPr="00632E32" w:rsidRDefault="00632E32" w:rsidP="00F6174C">
            <w:pPr>
              <w:jc w:val="center"/>
              <w:rPr>
                <w:rFonts w:ascii="Calibri" w:hAnsi="Calibri"/>
              </w:rPr>
            </w:pPr>
          </w:p>
        </w:tc>
        <w:tc>
          <w:tcPr>
            <w:tcW w:w="810" w:type="dxa"/>
            <w:tcBorders>
              <w:top w:val="single" w:sz="4" w:space="0" w:color="auto"/>
              <w:bottom w:val="single" w:sz="4" w:space="0" w:color="auto"/>
            </w:tcBorders>
            <w:shd w:val="clear" w:color="auto" w:fill="auto"/>
            <w:vAlign w:val="center"/>
          </w:tcPr>
          <w:p w14:paraId="25E5B2EF" w14:textId="77777777" w:rsidR="00632E32" w:rsidRPr="00632E32" w:rsidRDefault="00632E32" w:rsidP="00F6174C">
            <w:pPr>
              <w:jc w:val="center"/>
              <w:rPr>
                <w:rFonts w:ascii="Calibri" w:hAnsi="Calibri"/>
              </w:rPr>
            </w:pPr>
          </w:p>
        </w:tc>
        <w:tc>
          <w:tcPr>
            <w:tcW w:w="270" w:type="dxa"/>
            <w:shd w:val="clear" w:color="auto" w:fill="auto"/>
            <w:vAlign w:val="center"/>
          </w:tcPr>
          <w:p w14:paraId="780E374A" w14:textId="77777777" w:rsidR="00632E32" w:rsidRPr="00632E32" w:rsidRDefault="00632E32" w:rsidP="00F6174C">
            <w:pPr>
              <w:jc w:val="center"/>
              <w:rPr>
                <w:rFonts w:ascii="Calibri" w:hAnsi="Calibri"/>
              </w:rPr>
            </w:pPr>
          </w:p>
        </w:tc>
        <w:tc>
          <w:tcPr>
            <w:tcW w:w="360" w:type="dxa"/>
            <w:tcBorders>
              <w:top w:val="single" w:sz="4" w:space="0" w:color="auto"/>
              <w:bottom w:val="single" w:sz="4" w:space="0" w:color="auto"/>
            </w:tcBorders>
            <w:shd w:val="clear" w:color="auto" w:fill="auto"/>
            <w:vAlign w:val="center"/>
          </w:tcPr>
          <w:p w14:paraId="546C0220" w14:textId="77777777" w:rsidR="00632E32" w:rsidRPr="00632E32" w:rsidRDefault="00632E32" w:rsidP="00F6174C">
            <w:pPr>
              <w:jc w:val="center"/>
              <w:rPr>
                <w:rFonts w:ascii="Calibri" w:hAnsi="Calibri"/>
              </w:rPr>
            </w:pPr>
            <w:r w:rsidRPr="00632E32">
              <w:rPr>
                <w:szCs w:val="16"/>
              </w:rPr>
              <w:fldChar w:fldCharType="begin">
                <w:ffData>
                  <w:name w:val="Text4"/>
                  <w:enabled/>
                  <w:calcOnExit w:val="0"/>
                  <w:textInput>
                    <w:maxLength w:val="1"/>
                  </w:textInput>
                </w:ffData>
              </w:fldChar>
            </w:r>
            <w:r w:rsidRPr="00632E32">
              <w:rPr>
                <w:szCs w:val="16"/>
              </w:rPr>
              <w:instrText xml:space="preserve"> FORMTEXT </w:instrText>
            </w:r>
            <w:r w:rsidRPr="00632E32">
              <w:rPr>
                <w:szCs w:val="16"/>
              </w:rPr>
            </w:r>
            <w:r w:rsidRPr="00632E32">
              <w:rPr>
                <w:szCs w:val="16"/>
              </w:rPr>
              <w:fldChar w:fldCharType="separate"/>
            </w:r>
            <w:r w:rsidRPr="00632E32">
              <w:rPr>
                <w:noProof/>
                <w:szCs w:val="16"/>
              </w:rPr>
              <w:t> </w:t>
            </w:r>
            <w:r w:rsidRPr="00632E32">
              <w:rPr>
                <w:szCs w:val="16"/>
              </w:rPr>
              <w:fldChar w:fldCharType="end"/>
            </w:r>
          </w:p>
        </w:tc>
        <w:tc>
          <w:tcPr>
            <w:tcW w:w="270" w:type="dxa"/>
            <w:shd w:val="clear" w:color="auto" w:fill="auto"/>
            <w:vAlign w:val="center"/>
          </w:tcPr>
          <w:p w14:paraId="4E9A635C" w14:textId="77777777" w:rsidR="00632E32" w:rsidRPr="00632E32" w:rsidRDefault="00632E32" w:rsidP="00F6174C">
            <w:pPr>
              <w:jc w:val="center"/>
              <w:rPr>
                <w:rFonts w:ascii="Calibri" w:hAnsi="Calibri"/>
              </w:rPr>
            </w:pPr>
          </w:p>
        </w:tc>
        <w:tc>
          <w:tcPr>
            <w:tcW w:w="3510" w:type="dxa"/>
            <w:tcBorders>
              <w:top w:val="single" w:sz="4" w:space="0" w:color="auto"/>
              <w:bottom w:val="single" w:sz="4" w:space="0" w:color="auto"/>
            </w:tcBorders>
            <w:shd w:val="clear" w:color="auto" w:fill="auto"/>
            <w:vAlign w:val="center"/>
          </w:tcPr>
          <w:p w14:paraId="13E2A32E" w14:textId="77777777" w:rsidR="00632E32" w:rsidRPr="00632E32" w:rsidRDefault="00632E32" w:rsidP="00F6174C">
            <w:pPr>
              <w:rPr>
                <w:rFonts w:ascii="Calibri" w:hAnsi="Calibri"/>
              </w:rPr>
            </w:pPr>
            <w:r w:rsidRPr="00632E32">
              <w:rPr>
                <w:rFonts w:ascii="Calibri" w:hAnsi="Calibri"/>
              </w:rPr>
              <w:fldChar w:fldCharType="begin">
                <w:ffData>
                  <w:name w:val="Text5"/>
                  <w:enabled/>
                  <w:calcOnExit w:val="0"/>
                  <w:textInput/>
                </w:ffData>
              </w:fldChar>
            </w:r>
            <w:r w:rsidRPr="00632E32">
              <w:rPr>
                <w:rFonts w:ascii="Calibri" w:hAnsi="Calibri"/>
              </w:rPr>
              <w:instrText xml:space="preserve"> FORMTEXT </w:instrText>
            </w:r>
            <w:r w:rsidRPr="00632E32">
              <w:rPr>
                <w:rFonts w:ascii="Calibri" w:hAnsi="Calibri"/>
              </w:rPr>
            </w:r>
            <w:r w:rsidRPr="00632E32">
              <w:rPr>
                <w:rFonts w:ascii="Calibri" w:hAnsi="Calibri"/>
              </w:rPr>
              <w:fldChar w:fldCharType="separate"/>
            </w:r>
            <w:r w:rsidRPr="00632E32">
              <w:rPr>
                <w:rFonts w:ascii="Calibri" w:hAnsi="Calibri"/>
                <w:noProof/>
              </w:rPr>
              <w:t> </w:t>
            </w:r>
            <w:r w:rsidRPr="00632E32">
              <w:rPr>
                <w:rFonts w:ascii="Calibri" w:hAnsi="Calibri"/>
                <w:noProof/>
              </w:rPr>
              <w:t> </w:t>
            </w:r>
            <w:r w:rsidRPr="00632E32">
              <w:rPr>
                <w:rFonts w:ascii="Calibri" w:hAnsi="Calibri"/>
                <w:noProof/>
              </w:rPr>
              <w:t> </w:t>
            </w:r>
            <w:r w:rsidRPr="00632E32">
              <w:rPr>
                <w:rFonts w:ascii="Calibri" w:hAnsi="Calibri"/>
                <w:noProof/>
              </w:rPr>
              <w:t> </w:t>
            </w:r>
            <w:r w:rsidRPr="00632E32">
              <w:rPr>
                <w:rFonts w:ascii="Calibri" w:hAnsi="Calibri"/>
                <w:noProof/>
              </w:rPr>
              <w:t> </w:t>
            </w:r>
            <w:r w:rsidRPr="00632E32">
              <w:rPr>
                <w:rFonts w:ascii="Calibri" w:hAnsi="Calibri"/>
              </w:rPr>
              <w:fldChar w:fldCharType="end"/>
            </w:r>
          </w:p>
        </w:tc>
        <w:tc>
          <w:tcPr>
            <w:tcW w:w="270" w:type="dxa"/>
            <w:shd w:val="clear" w:color="auto" w:fill="auto"/>
            <w:vAlign w:val="center"/>
          </w:tcPr>
          <w:p w14:paraId="789ADE9E" w14:textId="77777777" w:rsidR="00632E32" w:rsidRPr="00632E32" w:rsidRDefault="00632E32" w:rsidP="00F6174C">
            <w:pPr>
              <w:jc w:val="center"/>
              <w:rPr>
                <w:rFonts w:ascii="Calibri" w:hAnsi="Calibri"/>
              </w:rPr>
            </w:pPr>
          </w:p>
        </w:tc>
        <w:tc>
          <w:tcPr>
            <w:tcW w:w="810" w:type="dxa"/>
            <w:tcBorders>
              <w:top w:val="single" w:sz="4" w:space="0" w:color="auto"/>
              <w:bottom w:val="single" w:sz="4" w:space="0" w:color="auto"/>
            </w:tcBorders>
            <w:shd w:val="clear" w:color="auto" w:fill="auto"/>
            <w:vAlign w:val="center"/>
          </w:tcPr>
          <w:p w14:paraId="685B5B77" w14:textId="77777777" w:rsidR="00632E32" w:rsidRPr="00632E32" w:rsidRDefault="00632E32" w:rsidP="00F6174C">
            <w:pPr>
              <w:jc w:val="center"/>
              <w:rPr>
                <w:rFonts w:ascii="Calibri" w:hAnsi="Calibri"/>
              </w:rPr>
            </w:pPr>
          </w:p>
        </w:tc>
      </w:tr>
    </w:tbl>
    <w:p w14:paraId="4F09514F" w14:textId="77777777" w:rsidR="00632E32" w:rsidRPr="00DD62A2" w:rsidRDefault="00632E32" w:rsidP="00632E32">
      <w:pPr>
        <w:tabs>
          <w:tab w:val="right" w:pos="8730"/>
        </w:tabs>
        <w:rPr>
          <w:sz w:val="16"/>
          <w:szCs w:val="16"/>
        </w:rPr>
      </w:pPr>
    </w:p>
    <w:p w14:paraId="338112E6" w14:textId="77777777" w:rsidR="00632E32" w:rsidRPr="00632E32" w:rsidRDefault="00632E32" w:rsidP="00632E32">
      <w:pPr>
        <w:jc w:val="both"/>
      </w:pPr>
      <w:r w:rsidRPr="00632E32">
        <w:t>You are required to contact the secondary screening nurse identified below for your facility/office location today before the end of your scheduled work shift to arrange a phone appointment to assess your ability to return to work.</w:t>
      </w:r>
    </w:p>
    <w:p w14:paraId="79BEDB2A" w14:textId="77777777" w:rsidR="00632E32" w:rsidRPr="00DD62A2" w:rsidRDefault="00632E32" w:rsidP="00632E32">
      <w:pPr>
        <w:jc w:val="both"/>
        <w:rPr>
          <w:sz w:val="16"/>
          <w:szCs w:val="16"/>
        </w:rPr>
      </w:pPr>
    </w:p>
    <w:p w14:paraId="29EAE3C1" w14:textId="77777777" w:rsidR="00632E32" w:rsidRPr="00632E32" w:rsidRDefault="00632E32" w:rsidP="00632E32">
      <w:pPr>
        <w:jc w:val="both"/>
      </w:pPr>
      <w:r w:rsidRPr="00632E32">
        <w:t>If you fail to call the secondary screener prior to the end of your scheduled work shift on the day you are denied entry, you will be placed on your own leave or unauthorized leave without pay in accordance with the applicable leave laws or collective bargaining agreement.</w:t>
      </w:r>
    </w:p>
    <w:p w14:paraId="32033EA7" w14:textId="3B11E0C1" w:rsidR="00DB3E45" w:rsidRDefault="00247AB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4225"/>
        <w:gridCol w:w="3325"/>
      </w:tblGrid>
      <w:tr w:rsidR="00207FD1" w14:paraId="7CA119E1" w14:textId="77777777" w:rsidTr="008674E6">
        <w:tc>
          <w:tcPr>
            <w:tcW w:w="3240" w:type="dxa"/>
          </w:tcPr>
          <w:p w14:paraId="23542F5A" w14:textId="77777777" w:rsidR="00207FD1" w:rsidRPr="00593E01" w:rsidRDefault="00207FD1" w:rsidP="00207FD1">
            <w:r w:rsidRPr="00593E01">
              <w:t>CBCC &amp; WSP</w:t>
            </w:r>
          </w:p>
          <w:p w14:paraId="654AC479" w14:textId="6FA9676F" w:rsidR="00207FD1" w:rsidRDefault="00207FD1" w:rsidP="00207FD1">
            <w:pPr>
              <w:rPr>
                <w:sz w:val="16"/>
                <w:szCs w:val="16"/>
              </w:rPr>
            </w:pPr>
            <w:r w:rsidRPr="00875D19">
              <w:t>(360) 810-1973</w:t>
            </w:r>
          </w:p>
        </w:tc>
        <w:tc>
          <w:tcPr>
            <w:tcW w:w="4225" w:type="dxa"/>
          </w:tcPr>
          <w:p w14:paraId="50F20210" w14:textId="77777777" w:rsidR="00207FD1" w:rsidRPr="00875D19" w:rsidRDefault="00207FD1" w:rsidP="00207FD1">
            <w:r w:rsidRPr="00875D19">
              <w:t>CCCC, MCCCW &amp; SCCC</w:t>
            </w:r>
          </w:p>
          <w:p w14:paraId="0060405C" w14:textId="6F45F9A6" w:rsidR="00207FD1" w:rsidRDefault="00207FD1" w:rsidP="00207FD1">
            <w:pPr>
              <w:rPr>
                <w:sz w:val="16"/>
                <w:szCs w:val="16"/>
              </w:rPr>
            </w:pPr>
            <w:r w:rsidRPr="00875D19">
              <w:t>(360) 999-3673</w:t>
            </w:r>
          </w:p>
        </w:tc>
        <w:tc>
          <w:tcPr>
            <w:tcW w:w="3325" w:type="dxa"/>
            <w:vMerge w:val="restart"/>
          </w:tcPr>
          <w:p w14:paraId="459A43F9" w14:textId="77777777" w:rsidR="00207FD1" w:rsidRPr="005F61DE" w:rsidRDefault="00207FD1" w:rsidP="00207FD1">
            <w:pPr>
              <w:pStyle w:val="Table"/>
              <w:tabs>
                <w:tab w:val="left" w:pos="2610"/>
                <w:tab w:val="left" w:pos="5310"/>
                <w:tab w:val="left" w:pos="8010"/>
              </w:tabs>
              <w:rPr>
                <w:szCs w:val="20"/>
              </w:rPr>
            </w:pPr>
            <w:r w:rsidRPr="005F61DE">
              <w:rPr>
                <w:szCs w:val="20"/>
              </w:rPr>
              <w:t>AHCC</w:t>
            </w:r>
            <w:r>
              <w:rPr>
                <w:szCs w:val="20"/>
              </w:rPr>
              <w:t xml:space="preserve">, </w:t>
            </w:r>
            <w:r w:rsidRPr="005F61DE">
              <w:rPr>
                <w:szCs w:val="20"/>
              </w:rPr>
              <w:t>CRCC</w:t>
            </w:r>
            <w:r>
              <w:rPr>
                <w:szCs w:val="20"/>
              </w:rPr>
              <w:t xml:space="preserve">, </w:t>
            </w:r>
            <w:r w:rsidRPr="005F61DE">
              <w:rPr>
                <w:szCs w:val="20"/>
              </w:rPr>
              <w:t>WCCW</w:t>
            </w:r>
          </w:p>
          <w:p w14:paraId="4A2E71DC" w14:textId="77777777" w:rsidR="00207FD1" w:rsidRPr="005F61DE" w:rsidRDefault="00207FD1" w:rsidP="00207FD1">
            <w:pPr>
              <w:rPr>
                <w:szCs w:val="20"/>
              </w:rPr>
            </w:pPr>
            <w:r w:rsidRPr="005F61DE">
              <w:rPr>
                <w:szCs w:val="20"/>
              </w:rPr>
              <w:t>&amp; Satellite offices</w:t>
            </w:r>
          </w:p>
          <w:p w14:paraId="72D2ECEB" w14:textId="77777777" w:rsidR="00207FD1" w:rsidRPr="003755EA" w:rsidRDefault="00207FD1" w:rsidP="00207FD1">
            <w:pPr>
              <w:rPr>
                <w:sz w:val="16"/>
                <w:szCs w:val="16"/>
              </w:rPr>
            </w:pPr>
            <w:r w:rsidRPr="003755EA">
              <w:rPr>
                <w:sz w:val="16"/>
                <w:szCs w:val="16"/>
              </w:rPr>
              <w:t>(CIHQ/HQ/ISRB/Maple Lane/</w:t>
            </w:r>
          </w:p>
          <w:p w14:paraId="20D7F812" w14:textId="77777777" w:rsidR="00207FD1" w:rsidRPr="005F61DE" w:rsidRDefault="00207FD1" w:rsidP="00207FD1">
            <w:pPr>
              <w:rPr>
                <w:i/>
                <w:iCs/>
                <w:szCs w:val="20"/>
              </w:rPr>
            </w:pPr>
            <w:r w:rsidRPr="003755EA">
              <w:rPr>
                <w:sz w:val="16"/>
                <w:szCs w:val="16"/>
              </w:rPr>
              <w:t>McNeil/SWRBO/TDU/TUM5)</w:t>
            </w:r>
          </w:p>
          <w:p w14:paraId="0791BA34" w14:textId="18549864" w:rsidR="00207FD1" w:rsidRDefault="00207FD1" w:rsidP="00207FD1">
            <w:pPr>
              <w:rPr>
                <w:sz w:val="16"/>
                <w:szCs w:val="16"/>
              </w:rPr>
            </w:pPr>
            <w:r w:rsidRPr="005F61DE">
              <w:rPr>
                <w:szCs w:val="20"/>
              </w:rPr>
              <w:t>(360) 480-3936</w:t>
            </w:r>
          </w:p>
        </w:tc>
      </w:tr>
      <w:tr w:rsidR="00207FD1" w14:paraId="6FB1F463" w14:textId="77777777" w:rsidTr="008674E6">
        <w:tc>
          <w:tcPr>
            <w:tcW w:w="3240" w:type="dxa"/>
          </w:tcPr>
          <w:p w14:paraId="4B6AD5C6" w14:textId="77777777" w:rsidR="00207FD1" w:rsidRPr="00207FD1" w:rsidRDefault="00207FD1" w:rsidP="00207FD1">
            <w:pPr>
              <w:rPr>
                <w:sz w:val="12"/>
                <w:szCs w:val="12"/>
              </w:rPr>
            </w:pPr>
          </w:p>
        </w:tc>
        <w:tc>
          <w:tcPr>
            <w:tcW w:w="4225" w:type="dxa"/>
          </w:tcPr>
          <w:p w14:paraId="5C97E006" w14:textId="77777777" w:rsidR="00207FD1" w:rsidRPr="00207FD1" w:rsidRDefault="00207FD1" w:rsidP="00207FD1">
            <w:pPr>
              <w:rPr>
                <w:sz w:val="12"/>
                <w:szCs w:val="12"/>
              </w:rPr>
            </w:pPr>
          </w:p>
        </w:tc>
        <w:tc>
          <w:tcPr>
            <w:tcW w:w="3325" w:type="dxa"/>
            <w:vMerge/>
          </w:tcPr>
          <w:p w14:paraId="497A30E1" w14:textId="77777777" w:rsidR="00207FD1" w:rsidRDefault="00207FD1" w:rsidP="00207FD1">
            <w:pPr>
              <w:rPr>
                <w:sz w:val="16"/>
                <w:szCs w:val="16"/>
              </w:rPr>
            </w:pPr>
          </w:p>
        </w:tc>
      </w:tr>
      <w:tr w:rsidR="00207FD1" w14:paraId="19C2E75E" w14:textId="77777777" w:rsidTr="008674E6">
        <w:tc>
          <w:tcPr>
            <w:tcW w:w="3240" w:type="dxa"/>
          </w:tcPr>
          <w:p w14:paraId="3423C08F" w14:textId="77777777" w:rsidR="00207FD1" w:rsidRPr="00875D19" w:rsidRDefault="00207FD1" w:rsidP="00207FD1">
            <w:r>
              <w:t xml:space="preserve">LCC, </w:t>
            </w:r>
            <w:r w:rsidRPr="00875D19">
              <w:t>MCC &amp; OCC</w:t>
            </w:r>
          </w:p>
          <w:p w14:paraId="18F97334" w14:textId="5A9F0397" w:rsidR="00207FD1" w:rsidRDefault="00207FD1" w:rsidP="00207FD1">
            <w:pPr>
              <w:rPr>
                <w:sz w:val="16"/>
                <w:szCs w:val="16"/>
              </w:rPr>
            </w:pPr>
            <w:r w:rsidRPr="00875D19">
              <w:t>(360) 810-1722</w:t>
            </w:r>
          </w:p>
        </w:tc>
        <w:tc>
          <w:tcPr>
            <w:tcW w:w="4225" w:type="dxa"/>
          </w:tcPr>
          <w:p w14:paraId="2159A94D" w14:textId="77777777" w:rsidR="00207FD1" w:rsidRPr="008E3072" w:rsidRDefault="00207FD1" w:rsidP="00207FD1">
            <w:r>
              <w:t xml:space="preserve">CCD, </w:t>
            </w:r>
            <w:r w:rsidRPr="008E3072">
              <w:t>WCC &amp; Reentry Centers</w:t>
            </w:r>
          </w:p>
          <w:p w14:paraId="34C54179" w14:textId="07C0A29A" w:rsidR="00207FD1" w:rsidRDefault="00207FD1" w:rsidP="00207FD1">
            <w:pPr>
              <w:rPr>
                <w:sz w:val="16"/>
                <w:szCs w:val="16"/>
              </w:rPr>
            </w:pPr>
            <w:r w:rsidRPr="008E3072">
              <w:t>(509) 710-8297</w:t>
            </w:r>
          </w:p>
        </w:tc>
        <w:tc>
          <w:tcPr>
            <w:tcW w:w="3325" w:type="dxa"/>
            <w:vMerge/>
          </w:tcPr>
          <w:p w14:paraId="0E6D7F8C" w14:textId="77777777" w:rsidR="00207FD1" w:rsidRDefault="00207FD1" w:rsidP="00207FD1">
            <w:pPr>
              <w:rPr>
                <w:sz w:val="16"/>
                <w:szCs w:val="16"/>
              </w:rPr>
            </w:pPr>
          </w:p>
        </w:tc>
      </w:tr>
    </w:tbl>
    <w:p w14:paraId="37E826B4" w14:textId="77777777" w:rsidR="00207FD1" w:rsidRPr="00DD62A2" w:rsidRDefault="00207FD1">
      <w:pPr>
        <w:rPr>
          <w:sz w:val="16"/>
          <w:szCs w:val="16"/>
        </w:rPr>
      </w:pPr>
    </w:p>
    <w:p w14:paraId="12B3C03F" w14:textId="77777777" w:rsidR="00875D19" w:rsidRPr="00875D19" w:rsidRDefault="00875D19" w:rsidP="00875D19">
      <w:pPr>
        <w:jc w:val="both"/>
      </w:pPr>
      <w:r w:rsidRPr="00875D19">
        <w:t>If you reach the secondary screener’s voicemail, you must leave a clear message to include your full name, position, date, time of call, assigned work location, valid phone number(s), and a timeframe you will be available to receive a call back.  You are required to answer all calls at the designated number during the timeframe you indicated in the voicemail.  The secondary screener nurse will return the call within 48-hours.</w:t>
      </w:r>
    </w:p>
    <w:p w14:paraId="14E2FA05" w14:textId="77777777" w:rsidR="00875D19" w:rsidRPr="00DD62A2" w:rsidRDefault="00875D19" w:rsidP="00875D19">
      <w:pPr>
        <w:rPr>
          <w:sz w:val="16"/>
          <w:szCs w:val="16"/>
        </w:rPr>
      </w:pPr>
    </w:p>
    <w:p w14:paraId="629E5014" w14:textId="4CB04FAD" w:rsidR="00875D19" w:rsidRPr="00D77BEB" w:rsidRDefault="00875D19" w:rsidP="00875D19">
      <w:r w:rsidRPr="0067209C">
        <w:t xml:space="preserve">Your signature </w:t>
      </w:r>
      <w:r>
        <w:t xml:space="preserve">below </w:t>
      </w:r>
      <w:r w:rsidRPr="0067209C">
        <w:t>acknowledges that you understand your responsibilities as outlined above.</w:t>
      </w:r>
      <w:r>
        <w:t xml:space="preserve">  Additionally, you’re acknowledging you potentially have a contagious disease, or were exposed to someone who has, and coming to work would jeopardize the health of others.  </w:t>
      </w:r>
      <w:r>
        <w:rPr>
          <w:b/>
          <w:i/>
          <w:sz w:val="18"/>
        </w:rPr>
        <w:t>(</w:t>
      </w:r>
      <w:r w:rsidRPr="005112B6">
        <w:rPr>
          <w:b/>
          <w:i/>
          <w:sz w:val="18"/>
        </w:rPr>
        <w:t xml:space="preserve">Provide employee </w:t>
      </w:r>
      <w:r>
        <w:rPr>
          <w:b/>
          <w:i/>
          <w:sz w:val="18"/>
        </w:rPr>
        <w:t>a</w:t>
      </w:r>
      <w:r w:rsidRPr="005112B6">
        <w:rPr>
          <w:b/>
          <w:i/>
          <w:sz w:val="18"/>
        </w:rPr>
        <w:t xml:space="preserve"> blank form</w:t>
      </w:r>
      <w:r>
        <w:rPr>
          <w:b/>
          <w:i/>
          <w:sz w:val="18"/>
        </w:rPr>
        <w:t xml:space="preserve"> when</w:t>
      </w:r>
      <w:r w:rsidRPr="005112B6">
        <w:rPr>
          <w:b/>
          <w:i/>
          <w:sz w:val="18"/>
        </w:rPr>
        <w:t xml:space="preserve"> unable to copy prior to leaving worksite</w:t>
      </w:r>
      <w:r>
        <w:rPr>
          <w:b/>
          <w:i/>
          <w:sz w:val="18"/>
        </w:rPr>
        <w:t>)</w:t>
      </w:r>
    </w:p>
    <w:p w14:paraId="6E730D4B" w14:textId="77777777" w:rsidR="00875D19" w:rsidRPr="00DD62A2" w:rsidRDefault="00875D19" w:rsidP="00875D19">
      <w:pPr>
        <w:rPr>
          <w:sz w:val="16"/>
          <w:szCs w:val="16"/>
        </w:rPr>
      </w:pPr>
    </w:p>
    <w:p w14:paraId="4ED1E404" w14:textId="77777777" w:rsidR="00875D19" w:rsidRPr="0067209C" w:rsidRDefault="00875D19" w:rsidP="00875D19">
      <w:pPr>
        <w:tabs>
          <w:tab w:val="right" w:pos="4320"/>
          <w:tab w:val="left" w:pos="4680"/>
          <w:tab w:val="right" w:pos="8730"/>
          <w:tab w:val="left" w:pos="9090"/>
          <w:tab w:val="right" w:pos="10800"/>
        </w:tabs>
        <w:jc w:val="both"/>
      </w:pPr>
      <w:r w:rsidRPr="0067209C">
        <w:rPr>
          <w:u w:val="single"/>
        </w:rPr>
        <w:fldChar w:fldCharType="begin">
          <w:ffData>
            <w:name w:val="Text1"/>
            <w:enabled/>
            <w:calcOnExit w:val="0"/>
            <w:textInput/>
          </w:ffData>
        </w:fldChar>
      </w:r>
      <w:r w:rsidRPr="0067209C">
        <w:rPr>
          <w:u w:val="single"/>
        </w:rPr>
        <w:instrText xml:space="preserve"> FORMTEXT </w:instrText>
      </w:r>
      <w:r w:rsidRPr="0067209C">
        <w:rPr>
          <w:u w:val="single"/>
        </w:rPr>
      </w:r>
      <w:r w:rsidRPr="0067209C">
        <w:rPr>
          <w:u w:val="single"/>
        </w:rPr>
        <w:fldChar w:fldCharType="separate"/>
      </w:r>
      <w:r w:rsidRPr="0067209C">
        <w:rPr>
          <w:noProof/>
          <w:u w:val="single"/>
        </w:rPr>
        <w:t> </w:t>
      </w:r>
      <w:r w:rsidRPr="0067209C">
        <w:rPr>
          <w:noProof/>
          <w:u w:val="single"/>
        </w:rPr>
        <w:t> </w:t>
      </w:r>
      <w:r w:rsidRPr="0067209C">
        <w:rPr>
          <w:noProof/>
          <w:u w:val="single"/>
        </w:rPr>
        <w:t> </w:t>
      </w:r>
      <w:r w:rsidRPr="0067209C">
        <w:rPr>
          <w:noProof/>
          <w:u w:val="single"/>
        </w:rPr>
        <w:t> </w:t>
      </w:r>
      <w:r w:rsidRPr="0067209C">
        <w:rPr>
          <w:noProof/>
          <w:u w:val="single"/>
        </w:rPr>
        <w:t> </w:t>
      </w:r>
      <w:r w:rsidRPr="0067209C">
        <w:rPr>
          <w:u w:val="single"/>
        </w:rPr>
        <w:fldChar w:fldCharType="end"/>
      </w:r>
      <w:r w:rsidRPr="0067209C">
        <w:rPr>
          <w:u w:val="single"/>
        </w:rPr>
        <w:tab/>
      </w:r>
      <w:r w:rsidRPr="0067209C">
        <w:tab/>
      </w:r>
      <w:sdt>
        <w:sdtPr>
          <w:rPr>
            <w:u w:val="single"/>
          </w:rPr>
          <w:id w:val="553276531"/>
          <w:showingPlcHdr/>
          <w:picture/>
        </w:sdtPr>
        <w:sdtEndPr/>
        <w:sdtContent>
          <w:r>
            <w:rPr>
              <w:noProof/>
              <w:u w:val="single"/>
            </w:rPr>
            <w:drawing>
              <wp:inline distT="0" distB="0" distL="0" distR="0" wp14:anchorId="4824FE9A" wp14:editId="4C545510">
                <wp:extent cx="2134901" cy="320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4901" cy="320040"/>
                        </a:xfrm>
                        <a:prstGeom prst="rect">
                          <a:avLst/>
                        </a:prstGeom>
                        <a:noFill/>
                        <a:ln>
                          <a:noFill/>
                        </a:ln>
                      </pic:spPr>
                    </pic:pic>
                  </a:graphicData>
                </a:graphic>
              </wp:inline>
            </w:drawing>
          </w:r>
        </w:sdtContent>
      </w:sdt>
      <w:r w:rsidRPr="0067209C">
        <w:rPr>
          <w:u w:val="single"/>
        </w:rPr>
        <w:tab/>
      </w:r>
      <w:r w:rsidRPr="0067209C">
        <w:tab/>
      </w:r>
      <w:r w:rsidRPr="0067209C">
        <w:rPr>
          <w:u w:val="single"/>
        </w:rPr>
        <w:fldChar w:fldCharType="begin">
          <w:ffData>
            <w:name w:val="Text1"/>
            <w:enabled/>
            <w:calcOnExit w:val="0"/>
            <w:textInput/>
          </w:ffData>
        </w:fldChar>
      </w:r>
      <w:r w:rsidRPr="0067209C">
        <w:rPr>
          <w:u w:val="single"/>
        </w:rPr>
        <w:instrText xml:space="preserve"> FORMTEXT </w:instrText>
      </w:r>
      <w:r w:rsidRPr="0067209C">
        <w:rPr>
          <w:u w:val="single"/>
        </w:rPr>
      </w:r>
      <w:r w:rsidRPr="0067209C">
        <w:rPr>
          <w:u w:val="single"/>
        </w:rPr>
        <w:fldChar w:fldCharType="separate"/>
      </w:r>
      <w:r w:rsidRPr="0067209C">
        <w:rPr>
          <w:noProof/>
          <w:u w:val="single"/>
        </w:rPr>
        <w:t> </w:t>
      </w:r>
      <w:r w:rsidRPr="0067209C">
        <w:rPr>
          <w:noProof/>
          <w:u w:val="single"/>
        </w:rPr>
        <w:t> </w:t>
      </w:r>
      <w:r w:rsidRPr="0067209C">
        <w:rPr>
          <w:noProof/>
          <w:u w:val="single"/>
        </w:rPr>
        <w:t> </w:t>
      </w:r>
      <w:r w:rsidRPr="0067209C">
        <w:rPr>
          <w:noProof/>
          <w:u w:val="single"/>
        </w:rPr>
        <w:t> </w:t>
      </w:r>
      <w:r w:rsidRPr="0067209C">
        <w:rPr>
          <w:noProof/>
          <w:u w:val="single"/>
        </w:rPr>
        <w:t> </w:t>
      </w:r>
      <w:r w:rsidRPr="0067209C">
        <w:rPr>
          <w:u w:val="single"/>
        </w:rPr>
        <w:fldChar w:fldCharType="end"/>
      </w:r>
      <w:r w:rsidRPr="0067209C">
        <w:rPr>
          <w:u w:val="single"/>
        </w:rPr>
        <w:tab/>
      </w:r>
    </w:p>
    <w:p w14:paraId="65254B56" w14:textId="3368B617" w:rsidR="00875D19" w:rsidRPr="0067209C" w:rsidRDefault="00875D19" w:rsidP="00875D19">
      <w:pPr>
        <w:tabs>
          <w:tab w:val="left" w:pos="4680"/>
          <w:tab w:val="left" w:pos="9090"/>
        </w:tabs>
      </w:pPr>
      <w:r w:rsidRPr="0067209C">
        <w:t>Employee</w:t>
      </w:r>
      <w:r>
        <w:t xml:space="preserve"> </w:t>
      </w:r>
      <w:r w:rsidR="00F0347F">
        <w:t>n</w:t>
      </w:r>
      <w:r>
        <w:t>ame</w:t>
      </w:r>
      <w:r w:rsidRPr="0067209C">
        <w:tab/>
      </w:r>
      <w:r>
        <w:t>S</w:t>
      </w:r>
      <w:r w:rsidRPr="0067209C">
        <w:t>ignature</w:t>
      </w:r>
      <w:r>
        <w:tab/>
      </w:r>
      <w:r w:rsidRPr="0067209C">
        <w:t>Date</w:t>
      </w:r>
    </w:p>
    <w:p w14:paraId="62C812EF" w14:textId="77777777" w:rsidR="00875D19" w:rsidRPr="00A91192" w:rsidRDefault="00875D19" w:rsidP="00875D19">
      <w:pPr>
        <w:rPr>
          <w:sz w:val="12"/>
          <w:szCs w:val="12"/>
        </w:rPr>
      </w:pPr>
    </w:p>
    <w:p w14:paraId="308B3BDC" w14:textId="77777777" w:rsidR="00875D19" w:rsidRPr="0067209C" w:rsidRDefault="00875D19" w:rsidP="00875D19">
      <w:pPr>
        <w:tabs>
          <w:tab w:val="right" w:pos="4320"/>
          <w:tab w:val="left" w:pos="4680"/>
          <w:tab w:val="right" w:pos="8730"/>
          <w:tab w:val="left" w:pos="9090"/>
          <w:tab w:val="right" w:pos="10800"/>
        </w:tabs>
        <w:jc w:val="both"/>
      </w:pPr>
      <w:r w:rsidRPr="0067209C">
        <w:rPr>
          <w:u w:val="single"/>
        </w:rPr>
        <w:fldChar w:fldCharType="begin">
          <w:ffData>
            <w:name w:val="Text1"/>
            <w:enabled/>
            <w:calcOnExit w:val="0"/>
            <w:textInput/>
          </w:ffData>
        </w:fldChar>
      </w:r>
      <w:r w:rsidRPr="0067209C">
        <w:rPr>
          <w:u w:val="single"/>
        </w:rPr>
        <w:instrText xml:space="preserve"> FORMTEXT </w:instrText>
      </w:r>
      <w:r w:rsidRPr="0067209C">
        <w:rPr>
          <w:u w:val="single"/>
        </w:rPr>
      </w:r>
      <w:r w:rsidRPr="0067209C">
        <w:rPr>
          <w:u w:val="single"/>
        </w:rPr>
        <w:fldChar w:fldCharType="separate"/>
      </w:r>
      <w:r w:rsidRPr="0067209C">
        <w:rPr>
          <w:noProof/>
          <w:u w:val="single"/>
        </w:rPr>
        <w:t> </w:t>
      </w:r>
      <w:r w:rsidRPr="0067209C">
        <w:rPr>
          <w:noProof/>
          <w:u w:val="single"/>
        </w:rPr>
        <w:t> </w:t>
      </w:r>
      <w:r w:rsidRPr="0067209C">
        <w:rPr>
          <w:noProof/>
          <w:u w:val="single"/>
        </w:rPr>
        <w:t> </w:t>
      </w:r>
      <w:r w:rsidRPr="0067209C">
        <w:rPr>
          <w:noProof/>
          <w:u w:val="single"/>
        </w:rPr>
        <w:t> </w:t>
      </w:r>
      <w:r w:rsidRPr="0067209C">
        <w:rPr>
          <w:noProof/>
          <w:u w:val="single"/>
        </w:rPr>
        <w:t> </w:t>
      </w:r>
      <w:r w:rsidRPr="0067209C">
        <w:rPr>
          <w:u w:val="single"/>
        </w:rPr>
        <w:fldChar w:fldCharType="end"/>
      </w:r>
      <w:r w:rsidRPr="0067209C">
        <w:rPr>
          <w:u w:val="single"/>
        </w:rPr>
        <w:tab/>
      </w:r>
      <w:r w:rsidRPr="0067209C">
        <w:tab/>
      </w:r>
      <w:sdt>
        <w:sdtPr>
          <w:rPr>
            <w:u w:val="single"/>
          </w:rPr>
          <w:id w:val="-1593318094"/>
          <w:showingPlcHdr/>
          <w:picture/>
        </w:sdtPr>
        <w:sdtEndPr/>
        <w:sdtContent>
          <w:r>
            <w:rPr>
              <w:noProof/>
              <w:u w:val="single"/>
            </w:rPr>
            <w:drawing>
              <wp:inline distT="0" distB="0" distL="0" distR="0" wp14:anchorId="458C99F2" wp14:editId="61164178">
                <wp:extent cx="2134900" cy="320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4900" cy="320040"/>
                        </a:xfrm>
                        <a:prstGeom prst="rect">
                          <a:avLst/>
                        </a:prstGeom>
                        <a:noFill/>
                        <a:ln>
                          <a:noFill/>
                        </a:ln>
                      </pic:spPr>
                    </pic:pic>
                  </a:graphicData>
                </a:graphic>
              </wp:inline>
            </w:drawing>
          </w:r>
        </w:sdtContent>
      </w:sdt>
      <w:r w:rsidRPr="0067209C">
        <w:rPr>
          <w:u w:val="single"/>
        </w:rPr>
        <w:tab/>
      </w:r>
      <w:r w:rsidRPr="0067209C">
        <w:tab/>
      </w:r>
      <w:r w:rsidRPr="0067209C">
        <w:rPr>
          <w:u w:val="single"/>
        </w:rPr>
        <w:fldChar w:fldCharType="begin">
          <w:ffData>
            <w:name w:val="Text1"/>
            <w:enabled/>
            <w:calcOnExit w:val="0"/>
            <w:textInput/>
          </w:ffData>
        </w:fldChar>
      </w:r>
      <w:r w:rsidRPr="0067209C">
        <w:rPr>
          <w:u w:val="single"/>
        </w:rPr>
        <w:instrText xml:space="preserve"> FORMTEXT </w:instrText>
      </w:r>
      <w:r w:rsidRPr="0067209C">
        <w:rPr>
          <w:u w:val="single"/>
        </w:rPr>
      </w:r>
      <w:r w:rsidRPr="0067209C">
        <w:rPr>
          <w:u w:val="single"/>
        </w:rPr>
        <w:fldChar w:fldCharType="separate"/>
      </w:r>
      <w:r w:rsidRPr="0067209C">
        <w:rPr>
          <w:noProof/>
          <w:u w:val="single"/>
        </w:rPr>
        <w:t> </w:t>
      </w:r>
      <w:r w:rsidRPr="0067209C">
        <w:rPr>
          <w:noProof/>
          <w:u w:val="single"/>
        </w:rPr>
        <w:t> </w:t>
      </w:r>
      <w:r w:rsidRPr="0067209C">
        <w:rPr>
          <w:noProof/>
          <w:u w:val="single"/>
        </w:rPr>
        <w:t> </w:t>
      </w:r>
      <w:r w:rsidRPr="0067209C">
        <w:rPr>
          <w:noProof/>
          <w:u w:val="single"/>
        </w:rPr>
        <w:t> </w:t>
      </w:r>
      <w:r w:rsidRPr="0067209C">
        <w:rPr>
          <w:noProof/>
          <w:u w:val="single"/>
        </w:rPr>
        <w:t> </w:t>
      </w:r>
      <w:r w:rsidRPr="0067209C">
        <w:rPr>
          <w:u w:val="single"/>
        </w:rPr>
        <w:fldChar w:fldCharType="end"/>
      </w:r>
      <w:r w:rsidRPr="0067209C">
        <w:rPr>
          <w:u w:val="single"/>
        </w:rPr>
        <w:tab/>
      </w:r>
    </w:p>
    <w:p w14:paraId="68842303" w14:textId="4DD1D4E2" w:rsidR="00875D19" w:rsidRPr="0067209C" w:rsidRDefault="00875D19" w:rsidP="00875D19">
      <w:pPr>
        <w:tabs>
          <w:tab w:val="left" w:pos="4680"/>
          <w:tab w:val="left" w:pos="9090"/>
        </w:tabs>
      </w:pPr>
      <w:r>
        <w:t xml:space="preserve">Active screener/supervisor </w:t>
      </w:r>
      <w:r w:rsidR="00F0347F">
        <w:t>n</w:t>
      </w:r>
      <w:r>
        <w:t>ame</w:t>
      </w:r>
      <w:r>
        <w:tab/>
      </w:r>
      <w:r w:rsidRPr="0067209C">
        <w:t>Signature</w:t>
      </w:r>
      <w:r w:rsidRPr="0067209C">
        <w:tab/>
        <w:t>Date</w:t>
      </w:r>
    </w:p>
    <w:p w14:paraId="30401DDB" w14:textId="77777777" w:rsidR="00875D19" w:rsidRPr="002D0586" w:rsidRDefault="00875D19" w:rsidP="00875D19">
      <w:pPr>
        <w:tabs>
          <w:tab w:val="left" w:pos="4680"/>
          <w:tab w:val="left" w:pos="9090"/>
        </w:tabs>
        <w:rPr>
          <w:sz w:val="12"/>
          <w:szCs w:val="12"/>
        </w:rPr>
      </w:pPr>
    </w:p>
    <w:p w14:paraId="26C62663" w14:textId="77777777" w:rsidR="00875D19" w:rsidRPr="0067209C" w:rsidRDefault="00875D19" w:rsidP="00E45244">
      <w:pPr>
        <w:tabs>
          <w:tab w:val="left" w:pos="8730"/>
          <w:tab w:val="left" w:pos="9540"/>
        </w:tabs>
      </w:pPr>
      <w:r w:rsidRPr="009E7075">
        <w:rPr>
          <w:b/>
          <w:u w:val="single"/>
        </w:rPr>
        <w:t>Supervisor</w:t>
      </w:r>
      <w:r>
        <w:rPr>
          <w:b/>
          <w:u w:val="single"/>
        </w:rPr>
        <w:t>/designee</w:t>
      </w:r>
      <w:r>
        <w:t xml:space="preserve">:  </w:t>
      </w:r>
      <w:r w:rsidRPr="0067209C">
        <w:t>Did employee call in</w:t>
      </w:r>
      <w:r>
        <w:t xml:space="preserve"> related to being denied access due to screening</w:t>
      </w:r>
      <w:r w:rsidRPr="0067209C">
        <w:t>?</w:t>
      </w:r>
      <w:r w:rsidRPr="0067209C">
        <w:tab/>
      </w:r>
      <w:r w:rsidRPr="0067209C">
        <w:fldChar w:fldCharType="begin">
          <w:ffData>
            <w:name w:val="Check1"/>
            <w:enabled/>
            <w:calcOnExit w:val="0"/>
            <w:checkBox>
              <w:sizeAuto/>
              <w:default w:val="0"/>
            </w:checkBox>
          </w:ffData>
        </w:fldChar>
      </w:r>
      <w:bookmarkStart w:id="7" w:name="Check1"/>
      <w:r w:rsidRPr="0067209C">
        <w:instrText xml:space="preserve"> FORMCHECKBOX </w:instrText>
      </w:r>
      <w:r w:rsidR="00247ABD">
        <w:fldChar w:fldCharType="separate"/>
      </w:r>
      <w:r w:rsidRPr="0067209C">
        <w:fldChar w:fldCharType="end"/>
      </w:r>
      <w:bookmarkEnd w:id="7"/>
      <w:r w:rsidRPr="0067209C">
        <w:t xml:space="preserve"> Yes</w:t>
      </w:r>
      <w:r w:rsidRPr="0067209C">
        <w:tab/>
      </w:r>
      <w:r w:rsidRPr="0067209C">
        <w:fldChar w:fldCharType="begin">
          <w:ffData>
            <w:name w:val="Check1"/>
            <w:enabled/>
            <w:calcOnExit w:val="0"/>
            <w:checkBox>
              <w:sizeAuto/>
              <w:default w:val="0"/>
            </w:checkBox>
          </w:ffData>
        </w:fldChar>
      </w:r>
      <w:r w:rsidRPr="0067209C">
        <w:instrText xml:space="preserve"> FORMCHECKBOX </w:instrText>
      </w:r>
      <w:r w:rsidR="00247ABD">
        <w:fldChar w:fldCharType="separate"/>
      </w:r>
      <w:r w:rsidRPr="0067209C">
        <w:fldChar w:fldCharType="end"/>
      </w:r>
      <w:r w:rsidRPr="0067209C">
        <w:t xml:space="preserve"> No</w:t>
      </w:r>
    </w:p>
    <w:p w14:paraId="006EA534" w14:textId="77777777" w:rsidR="001862BE" w:rsidRPr="001862BE" w:rsidRDefault="001862BE" w:rsidP="00875D19">
      <w:pPr>
        <w:rPr>
          <w:sz w:val="12"/>
        </w:rPr>
      </w:pPr>
    </w:p>
    <w:p w14:paraId="1ABB76EA" w14:textId="70BF92C6" w:rsidR="00875D19" w:rsidRPr="001070AB" w:rsidRDefault="00875D19" w:rsidP="00875D19">
      <w:r w:rsidRPr="001070AB">
        <w:t xml:space="preserve">If </w:t>
      </w:r>
      <w:r w:rsidRPr="001070AB">
        <w:rPr>
          <w:b/>
        </w:rPr>
        <w:t>YES</w:t>
      </w:r>
      <w:r w:rsidRPr="001070AB">
        <w:t>, read the employee’s responsibilities over</w:t>
      </w:r>
      <w:r>
        <w:t xml:space="preserve"> the</w:t>
      </w:r>
      <w:r w:rsidRPr="001070AB">
        <w:t xml:space="preserve"> phone and confirm their understanding. </w:t>
      </w:r>
      <w:r w:rsidR="001862BE">
        <w:t xml:space="preserve"> </w:t>
      </w:r>
      <w:r w:rsidRPr="001070AB">
        <w:t>Make sure this form is completed and sent your facility/site SL2S (</w:t>
      </w:r>
      <w:r w:rsidR="00B3321A">
        <w:t xml:space="preserve">e.g., </w:t>
      </w:r>
      <w:r w:rsidRPr="001070AB">
        <w:t>DOC AHCC SL2S) distribution list for entry into the Department Outbreak Tracing System (DOTS) by your designated contributor.  Send a blank copy of the form via email to the employee and indicate “via phone” on signature line above.  Ensure the form is routed to the local Human Resources office for retention.</w:t>
      </w:r>
    </w:p>
    <w:p w14:paraId="6E540D89" w14:textId="77777777" w:rsidR="00B72388" w:rsidRPr="00B72388" w:rsidRDefault="00B72388" w:rsidP="00875D19">
      <w:pPr>
        <w:rPr>
          <w:i/>
          <w:sz w:val="8"/>
          <w:szCs w:val="16"/>
        </w:rPr>
      </w:pPr>
    </w:p>
    <w:p w14:paraId="24CDA568" w14:textId="51636CDC" w:rsidR="00875D19" w:rsidRPr="008674E6" w:rsidRDefault="00875D19" w:rsidP="008674E6">
      <w:pPr>
        <w:ind w:right="-180"/>
        <w:rPr>
          <w:i/>
          <w:sz w:val="18"/>
          <w:szCs w:val="16"/>
        </w:rPr>
      </w:pPr>
      <w:r w:rsidRPr="008674E6">
        <w:rPr>
          <w:i/>
          <w:sz w:val="18"/>
          <w:szCs w:val="16"/>
        </w:rPr>
        <w:t>Secondary screening is the process used after an employee is denied entry to the workplace due to COVID-19 active screening process.</w:t>
      </w:r>
    </w:p>
    <w:p w14:paraId="004F5BAE" w14:textId="77777777" w:rsidR="00875D19" w:rsidRPr="006952DA" w:rsidRDefault="00875D19" w:rsidP="00875D19">
      <w:pPr>
        <w:rPr>
          <w:sz w:val="12"/>
        </w:rPr>
      </w:pPr>
    </w:p>
    <w:p w14:paraId="7F7CCDF7" w14:textId="48E5836F" w:rsidR="00875D19" w:rsidRPr="00D82DCD" w:rsidRDefault="00875D19" w:rsidP="00875D19">
      <w:pPr>
        <w:pStyle w:val="ListParagraph"/>
        <w:kinsoku w:val="0"/>
        <w:overflowPunct w:val="0"/>
        <w:ind w:left="0" w:firstLine="0"/>
        <w:rPr>
          <w:b/>
          <w:i/>
          <w:sz w:val="22"/>
          <w:szCs w:val="16"/>
        </w:rPr>
      </w:pPr>
      <w:r w:rsidRPr="00D675F7">
        <w:rPr>
          <w:b/>
          <w:i/>
          <w:sz w:val="22"/>
          <w:szCs w:val="16"/>
        </w:rPr>
        <w:t xml:space="preserve">Active </w:t>
      </w:r>
      <w:r w:rsidR="00D82DCD">
        <w:rPr>
          <w:b/>
          <w:i/>
          <w:sz w:val="22"/>
          <w:szCs w:val="16"/>
        </w:rPr>
        <w:t>s</w:t>
      </w:r>
      <w:r w:rsidRPr="00D675F7">
        <w:rPr>
          <w:b/>
          <w:i/>
          <w:sz w:val="22"/>
          <w:szCs w:val="16"/>
        </w:rPr>
        <w:t xml:space="preserve">creening </w:t>
      </w:r>
      <w:r w:rsidR="00D82DCD">
        <w:rPr>
          <w:b/>
          <w:i/>
          <w:sz w:val="22"/>
          <w:szCs w:val="16"/>
        </w:rPr>
        <w:t xml:space="preserve">– </w:t>
      </w:r>
      <w:r w:rsidRPr="00D675F7">
        <w:rPr>
          <w:b/>
          <w:sz w:val="22"/>
          <w:szCs w:val="16"/>
        </w:rPr>
        <w:t xml:space="preserve">Reference:  </w:t>
      </w:r>
      <w:hyperlink r:id="rId8" w:history="1">
        <w:r w:rsidRPr="00D675F7">
          <w:rPr>
            <w:rStyle w:val="Hyperlink"/>
            <w:rFonts w:cs="Calibri Light"/>
            <w:sz w:val="22"/>
            <w:szCs w:val="16"/>
          </w:rPr>
          <w:t>Covid-19 Active Screening Questionnaire</w:t>
        </w:r>
      </w:hyperlink>
    </w:p>
    <w:p w14:paraId="71F67FEE" w14:textId="77777777" w:rsidR="00875D19" w:rsidRPr="00EA0B33" w:rsidRDefault="00875D19" w:rsidP="00875D19">
      <w:pPr>
        <w:rPr>
          <w:sz w:val="12"/>
        </w:rPr>
      </w:pPr>
    </w:p>
    <w:p w14:paraId="1896B7C9" w14:textId="77777777" w:rsidR="00875D19" w:rsidRPr="00DD1CE1" w:rsidRDefault="00875D19" w:rsidP="00875D19">
      <w:pPr>
        <w:rPr>
          <w:sz w:val="16"/>
          <w:szCs w:val="16"/>
        </w:rPr>
      </w:pPr>
      <w:r>
        <w:rPr>
          <w:b/>
          <w:sz w:val="16"/>
        </w:rPr>
        <w:t>The contents of this document may be eligible for public disclosure.  Social Security Numbers are considered confidential information and will be redacted in the event of such a request.  This form is governed by Executive Order 16-01, RCW 42.56, and RCW 40.14.</w:t>
      </w:r>
    </w:p>
    <w:p w14:paraId="69156A44" w14:textId="77777777" w:rsidR="00875D19" w:rsidRPr="009A483C" w:rsidRDefault="00875D19" w:rsidP="00875D19">
      <w:pPr>
        <w:rPr>
          <w:sz w:val="10"/>
          <w:szCs w:val="20"/>
        </w:rPr>
      </w:pPr>
    </w:p>
    <w:p w14:paraId="4BE40503" w14:textId="6929C024" w:rsidR="00C76841" w:rsidRPr="007851F7" w:rsidRDefault="009925E1" w:rsidP="00A8441A">
      <w:pPr>
        <w:rPr>
          <w:b/>
          <w:bCs/>
          <w:sz w:val="16"/>
          <w:szCs w:val="16"/>
        </w:rPr>
      </w:pPr>
      <w:r w:rsidRPr="007851F7">
        <w:rPr>
          <w:b/>
          <w:bCs/>
          <w:sz w:val="16"/>
          <w:szCs w:val="16"/>
        </w:rPr>
        <w:t>SL2S distribution list:</w:t>
      </w:r>
    </w:p>
    <w:p w14:paraId="774F4F92" w14:textId="344CBC12" w:rsidR="00A8105A" w:rsidRPr="007851F7" w:rsidRDefault="00A8105A" w:rsidP="006C4D6A">
      <w:pPr>
        <w:tabs>
          <w:tab w:val="left" w:pos="3420"/>
          <w:tab w:val="left" w:pos="7200"/>
        </w:tabs>
        <w:rPr>
          <w:b/>
          <w:bCs/>
          <w:sz w:val="16"/>
          <w:szCs w:val="16"/>
        </w:rPr>
      </w:pPr>
      <w:r w:rsidRPr="007851F7">
        <w:rPr>
          <w:sz w:val="16"/>
          <w:szCs w:val="16"/>
        </w:rPr>
        <w:t>AHCC:</w:t>
      </w:r>
      <w:r w:rsidRPr="007851F7">
        <w:rPr>
          <w:rFonts w:ascii="Calibri Light" w:hAnsi="Calibri Light" w:cs="Calibri Light"/>
          <w:color w:val="1F497D"/>
          <w:sz w:val="16"/>
          <w:szCs w:val="16"/>
        </w:rPr>
        <w:t xml:space="preserve"> </w:t>
      </w:r>
      <w:hyperlink r:id="rId9" w:history="1">
        <w:r w:rsidRPr="007851F7">
          <w:rPr>
            <w:rStyle w:val="Hyperlink"/>
            <w:sz w:val="16"/>
            <w:szCs w:val="16"/>
          </w:rPr>
          <w:t>DOCDLAHCCSL2S@DOC1.WA.GOV</w:t>
        </w:r>
      </w:hyperlink>
      <w:r w:rsidRPr="007851F7">
        <w:rPr>
          <w:color w:val="000000"/>
          <w:sz w:val="16"/>
          <w:szCs w:val="16"/>
        </w:rPr>
        <w:tab/>
      </w:r>
      <w:r w:rsidRPr="007851F7">
        <w:rPr>
          <w:sz w:val="16"/>
          <w:szCs w:val="16"/>
        </w:rPr>
        <w:t xml:space="preserve">MCC: </w:t>
      </w:r>
      <w:hyperlink r:id="rId10" w:history="1">
        <w:r w:rsidRPr="007851F7">
          <w:rPr>
            <w:rStyle w:val="Hyperlink"/>
            <w:sz w:val="16"/>
            <w:szCs w:val="16"/>
          </w:rPr>
          <w:t>DOCDLMCCSL2S@DOC1.WA.GOV</w:t>
        </w:r>
      </w:hyperlink>
      <w:r w:rsidR="004F776B" w:rsidRPr="007851F7">
        <w:rPr>
          <w:color w:val="000000"/>
          <w:sz w:val="16"/>
          <w:szCs w:val="16"/>
        </w:rPr>
        <w:tab/>
      </w:r>
      <w:r w:rsidR="004F776B" w:rsidRPr="007851F7">
        <w:rPr>
          <w:sz w:val="16"/>
          <w:szCs w:val="16"/>
        </w:rPr>
        <w:t>WCCW:</w:t>
      </w:r>
      <w:r w:rsidR="004F776B" w:rsidRPr="007851F7">
        <w:rPr>
          <w:rFonts w:ascii="Calibri Light" w:hAnsi="Calibri Light" w:cs="Calibri Light"/>
          <w:color w:val="1F497D"/>
          <w:sz w:val="16"/>
          <w:szCs w:val="16"/>
        </w:rPr>
        <w:t xml:space="preserve"> </w:t>
      </w:r>
      <w:hyperlink r:id="rId11" w:history="1">
        <w:r w:rsidR="004F776B" w:rsidRPr="007851F7">
          <w:rPr>
            <w:rStyle w:val="Hyperlink"/>
            <w:sz w:val="16"/>
            <w:szCs w:val="16"/>
          </w:rPr>
          <w:t>DOCDLWCCWSL2S@DOC1.WA.GOV</w:t>
        </w:r>
      </w:hyperlink>
    </w:p>
    <w:p w14:paraId="38AC9BA9" w14:textId="460C5280" w:rsidR="00A8105A" w:rsidRPr="007851F7" w:rsidRDefault="00A8105A" w:rsidP="006C4D6A">
      <w:pPr>
        <w:tabs>
          <w:tab w:val="left" w:pos="3420"/>
          <w:tab w:val="left" w:pos="7200"/>
        </w:tabs>
        <w:rPr>
          <w:b/>
          <w:bCs/>
          <w:sz w:val="16"/>
          <w:szCs w:val="16"/>
        </w:rPr>
      </w:pPr>
      <w:r w:rsidRPr="007851F7">
        <w:rPr>
          <w:sz w:val="16"/>
          <w:szCs w:val="16"/>
        </w:rPr>
        <w:t xml:space="preserve">CBCC: </w:t>
      </w:r>
      <w:hyperlink r:id="rId12" w:history="1">
        <w:r w:rsidRPr="007851F7">
          <w:rPr>
            <w:rStyle w:val="Hyperlink"/>
            <w:sz w:val="16"/>
            <w:szCs w:val="16"/>
          </w:rPr>
          <w:t>DOCDLCBCCSL2S@DOC1.WA.GOV</w:t>
        </w:r>
      </w:hyperlink>
      <w:r w:rsidRPr="007851F7">
        <w:rPr>
          <w:color w:val="000000"/>
          <w:sz w:val="16"/>
          <w:szCs w:val="16"/>
        </w:rPr>
        <w:tab/>
      </w:r>
      <w:r w:rsidR="004F776B" w:rsidRPr="007851F7">
        <w:rPr>
          <w:sz w:val="16"/>
          <w:szCs w:val="16"/>
        </w:rPr>
        <w:t xml:space="preserve">MCCCW: </w:t>
      </w:r>
      <w:hyperlink r:id="rId13" w:history="1">
        <w:r w:rsidR="004F776B" w:rsidRPr="007851F7">
          <w:rPr>
            <w:rStyle w:val="Hyperlink"/>
            <w:sz w:val="16"/>
            <w:szCs w:val="16"/>
          </w:rPr>
          <w:t>DOCDLMCCCWSL2S@DOC1.WA.GOV</w:t>
        </w:r>
      </w:hyperlink>
      <w:r w:rsidR="004F776B" w:rsidRPr="007851F7">
        <w:rPr>
          <w:color w:val="000000"/>
          <w:sz w:val="16"/>
          <w:szCs w:val="16"/>
        </w:rPr>
        <w:tab/>
      </w:r>
      <w:r w:rsidR="004F776B" w:rsidRPr="007851F7">
        <w:rPr>
          <w:sz w:val="16"/>
          <w:szCs w:val="16"/>
        </w:rPr>
        <w:t>WSP:</w:t>
      </w:r>
      <w:r w:rsidR="004F776B" w:rsidRPr="007851F7">
        <w:rPr>
          <w:rFonts w:ascii="Calibri Light" w:hAnsi="Calibri Light" w:cs="Calibri Light"/>
          <w:color w:val="1F497D"/>
          <w:sz w:val="16"/>
          <w:szCs w:val="16"/>
        </w:rPr>
        <w:t xml:space="preserve"> </w:t>
      </w:r>
      <w:hyperlink r:id="rId14" w:history="1">
        <w:r w:rsidR="004F776B" w:rsidRPr="007851F7">
          <w:rPr>
            <w:rStyle w:val="Hyperlink"/>
            <w:sz w:val="16"/>
            <w:szCs w:val="16"/>
          </w:rPr>
          <w:t>DOCDLWSPSL2S@DOC1.WA.GOV</w:t>
        </w:r>
      </w:hyperlink>
    </w:p>
    <w:p w14:paraId="50DC738B" w14:textId="04D6C358" w:rsidR="00A8105A" w:rsidRPr="007851F7" w:rsidRDefault="00A8105A" w:rsidP="006C4D6A">
      <w:pPr>
        <w:tabs>
          <w:tab w:val="left" w:pos="3420"/>
          <w:tab w:val="left" w:pos="7200"/>
        </w:tabs>
        <w:ind w:right="-270"/>
        <w:rPr>
          <w:b/>
          <w:bCs/>
          <w:sz w:val="16"/>
          <w:szCs w:val="16"/>
        </w:rPr>
      </w:pPr>
      <w:r w:rsidRPr="007851F7">
        <w:rPr>
          <w:sz w:val="16"/>
          <w:szCs w:val="16"/>
        </w:rPr>
        <w:t>CCCC:</w:t>
      </w:r>
      <w:r w:rsidRPr="007851F7">
        <w:rPr>
          <w:rFonts w:ascii="Calibri Light" w:hAnsi="Calibri Light" w:cs="Calibri Light"/>
          <w:color w:val="1F497D"/>
          <w:sz w:val="16"/>
          <w:szCs w:val="16"/>
        </w:rPr>
        <w:t xml:space="preserve"> </w:t>
      </w:r>
      <w:hyperlink r:id="rId15" w:history="1">
        <w:r w:rsidRPr="007851F7">
          <w:rPr>
            <w:rStyle w:val="Hyperlink"/>
            <w:sz w:val="16"/>
            <w:szCs w:val="16"/>
          </w:rPr>
          <w:t>DOCDLCCCCSL2S@DOC1.WA.GOV</w:t>
        </w:r>
      </w:hyperlink>
      <w:r w:rsidRPr="007851F7">
        <w:rPr>
          <w:color w:val="000000"/>
          <w:sz w:val="16"/>
          <w:szCs w:val="16"/>
        </w:rPr>
        <w:tab/>
      </w:r>
      <w:r w:rsidR="004F776B" w:rsidRPr="007851F7">
        <w:rPr>
          <w:sz w:val="16"/>
          <w:szCs w:val="16"/>
        </w:rPr>
        <w:t>OCC:</w:t>
      </w:r>
      <w:r w:rsidR="004F776B" w:rsidRPr="007851F7">
        <w:rPr>
          <w:rFonts w:ascii="Calibri Light" w:hAnsi="Calibri Light" w:cs="Calibri Light"/>
          <w:color w:val="1F497D"/>
          <w:sz w:val="16"/>
          <w:szCs w:val="16"/>
        </w:rPr>
        <w:t xml:space="preserve"> </w:t>
      </w:r>
      <w:hyperlink r:id="rId16" w:history="1">
        <w:r w:rsidR="004F776B" w:rsidRPr="007851F7">
          <w:rPr>
            <w:rStyle w:val="Hyperlink"/>
            <w:sz w:val="16"/>
            <w:szCs w:val="16"/>
          </w:rPr>
          <w:t>DOCDLOCCSL2S@DOC1.WA.GOV</w:t>
        </w:r>
      </w:hyperlink>
      <w:r w:rsidR="004F776B" w:rsidRPr="007851F7">
        <w:rPr>
          <w:color w:val="000000"/>
          <w:sz w:val="16"/>
          <w:szCs w:val="16"/>
        </w:rPr>
        <w:tab/>
      </w:r>
      <w:r w:rsidR="004F776B" w:rsidRPr="007851F7">
        <w:rPr>
          <w:sz w:val="16"/>
          <w:szCs w:val="16"/>
        </w:rPr>
        <w:t xml:space="preserve">Reentry Centers: </w:t>
      </w:r>
      <w:hyperlink r:id="rId17" w:history="1">
        <w:r w:rsidR="004F776B" w:rsidRPr="007851F7">
          <w:rPr>
            <w:rStyle w:val="Hyperlink"/>
            <w:rFonts w:cs="Calibri Light"/>
            <w:sz w:val="16"/>
            <w:szCs w:val="16"/>
          </w:rPr>
          <w:t>DOCDLWRSL2S@DOC1.WA.GOV</w:t>
        </w:r>
      </w:hyperlink>
    </w:p>
    <w:p w14:paraId="34496A79" w14:textId="5418206A" w:rsidR="00A8105A" w:rsidRPr="007851F7" w:rsidRDefault="00A8105A" w:rsidP="006C4D6A">
      <w:pPr>
        <w:tabs>
          <w:tab w:val="left" w:pos="3420"/>
          <w:tab w:val="left" w:pos="7200"/>
        </w:tabs>
        <w:rPr>
          <w:b/>
          <w:bCs/>
          <w:sz w:val="16"/>
          <w:szCs w:val="16"/>
        </w:rPr>
      </w:pPr>
      <w:r w:rsidRPr="007851F7">
        <w:rPr>
          <w:sz w:val="16"/>
          <w:szCs w:val="16"/>
        </w:rPr>
        <w:t xml:space="preserve">CRCC: </w:t>
      </w:r>
      <w:hyperlink r:id="rId18" w:history="1">
        <w:r w:rsidRPr="007851F7">
          <w:rPr>
            <w:rStyle w:val="Hyperlink"/>
            <w:sz w:val="16"/>
            <w:szCs w:val="16"/>
          </w:rPr>
          <w:t>DOCDLCRCCSL2S@DOC1.WA.GOV</w:t>
        </w:r>
      </w:hyperlink>
      <w:r w:rsidRPr="007851F7">
        <w:rPr>
          <w:color w:val="000000"/>
          <w:sz w:val="16"/>
          <w:szCs w:val="16"/>
        </w:rPr>
        <w:tab/>
      </w:r>
      <w:r w:rsidR="004F776B" w:rsidRPr="007851F7">
        <w:rPr>
          <w:sz w:val="16"/>
          <w:szCs w:val="16"/>
        </w:rPr>
        <w:t>SCCC:</w:t>
      </w:r>
      <w:r w:rsidR="004F776B" w:rsidRPr="007851F7">
        <w:rPr>
          <w:rFonts w:ascii="Calibri Light" w:hAnsi="Calibri Light" w:cs="Calibri Light"/>
          <w:color w:val="1F497D"/>
          <w:sz w:val="16"/>
          <w:szCs w:val="16"/>
        </w:rPr>
        <w:t xml:space="preserve"> </w:t>
      </w:r>
      <w:hyperlink r:id="rId19" w:history="1">
        <w:r w:rsidR="004F776B" w:rsidRPr="007851F7">
          <w:rPr>
            <w:rStyle w:val="Hyperlink"/>
            <w:sz w:val="16"/>
            <w:szCs w:val="16"/>
          </w:rPr>
          <w:t>DOCDLSCCCSL2S@DOC1.WA.GOV</w:t>
        </w:r>
      </w:hyperlink>
      <w:r w:rsidR="004F776B" w:rsidRPr="007851F7">
        <w:rPr>
          <w:color w:val="000000"/>
          <w:sz w:val="16"/>
          <w:szCs w:val="16"/>
        </w:rPr>
        <w:tab/>
      </w:r>
      <w:r w:rsidR="004F776B" w:rsidRPr="007851F7">
        <w:rPr>
          <w:sz w:val="16"/>
          <w:szCs w:val="16"/>
        </w:rPr>
        <w:t>CCD offices:</w:t>
      </w:r>
      <w:r w:rsidR="004F776B" w:rsidRPr="007851F7">
        <w:rPr>
          <w:rFonts w:cs="Calibri Light"/>
          <w:color w:val="1F497D"/>
          <w:sz w:val="16"/>
          <w:szCs w:val="16"/>
        </w:rPr>
        <w:t xml:space="preserve"> </w:t>
      </w:r>
      <w:hyperlink r:id="rId20" w:history="1">
        <w:r w:rsidR="004F776B" w:rsidRPr="007851F7">
          <w:rPr>
            <w:rStyle w:val="Hyperlink"/>
            <w:rFonts w:cs="Calibri Light"/>
            <w:sz w:val="16"/>
            <w:szCs w:val="16"/>
          </w:rPr>
          <w:t>DOCDLCCDSL2S@DOC1.WA.GOV</w:t>
        </w:r>
      </w:hyperlink>
    </w:p>
    <w:p w14:paraId="66C83D3F" w14:textId="023BDEAD" w:rsidR="009A483C" w:rsidRPr="007851F7" w:rsidRDefault="00A8105A" w:rsidP="005B7350">
      <w:pPr>
        <w:tabs>
          <w:tab w:val="left" w:pos="3420"/>
          <w:tab w:val="left" w:pos="7200"/>
        </w:tabs>
        <w:ind w:right="-180"/>
        <w:rPr>
          <w:rFonts w:cs="Calibri Light"/>
          <w:color w:val="1F497D"/>
          <w:sz w:val="16"/>
          <w:szCs w:val="16"/>
        </w:rPr>
      </w:pPr>
      <w:r w:rsidRPr="007851F7">
        <w:rPr>
          <w:sz w:val="16"/>
          <w:szCs w:val="16"/>
        </w:rPr>
        <w:t xml:space="preserve">LCC: </w:t>
      </w:r>
      <w:hyperlink r:id="rId21" w:history="1">
        <w:r w:rsidRPr="007851F7">
          <w:rPr>
            <w:rStyle w:val="Hyperlink"/>
            <w:sz w:val="16"/>
            <w:szCs w:val="16"/>
          </w:rPr>
          <w:t>DOCDLLCCSL2S@DOC1.WA.GOV</w:t>
        </w:r>
      </w:hyperlink>
      <w:r w:rsidR="004F776B" w:rsidRPr="007851F7">
        <w:rPr>
          <w:color w:val="000000"/>
          <w:sz w:val="16"/>
          <w:szCs w:val="16"/>
        </w:rPr>
        <w:tab/>
      </w:r>
      <w:r w:rsidR="004F776B" w:rsidRPr="007851F7">
        <w:rPr>
          <w:sz w:val="16"/>
          <w:szCs w:val="16"/>
        </w:rPr>
        <w:t>WCC:</w:t>
      </w:r>
      <w:r w:rsidR="004F776B" w:rsidRPr="007851F7">
        <w:rPr>
          <w:rFonts w:ascii="Calibri Light" w:hAnsi="Calibri Light" w:cs="Calibri Light"/>
          <w:color w:val="1F497D"/>
          <w:sz w:val="16"/>
          <w:szCs w:val="16"/>
        </w:rPr>
        <w:t xml:space="preserve"> </w:t>
      </w:r>
      <w:hyperlink r:id="rId22" w:history="1">
        <w:r w:rsidR="004F776B" w:rsidRPr="007851F7">
          <w:rPr>
            <w:rStyle w:val="Hyperlink"/>
            <w:sz w:val="16"/>
            <w:szCs w:val="16"/>
          </w:rPr>
          <w:t>DOCDLWCCSL2S@DOC1.WA.GOV</w:t>
        </w:r>
      </w:hyperlink>
      <w:r w:rsidR="004F776B" w:rsidRPr="007851F7">
        <w:rPr>
          <w:color w:val="000000"/>
          <w:sz w:val="16"/>
          <w:szCs w:val="16"/>
        </w:rPr>
        <w:tab/>
      </w:r>
      <w:r w:rsidR="004F776B" w:rsidRPr="007851F7">
        <w:rPr>
          <w:sz w:val="16"/>
          <w:szCs w:val="16"/>
        </w:rPr>
        <w:t>Satellite offices:</w:t>
      </w:r>
      <w:r w:rsidR="005B7350" w:rsidRPr="007851F7">
        <w:rPr>
          <w:rFonts w:cs="Calibri Light"/>
          <w:color w:val="002060"/>
          <w:sz w:val="16"/>
          <w:szCs w:val="16"/>
        </w:rPr>
        <w:t xml:space="preserve"> </w:t>
      </w:r>
      <w:hyperlink r:id="rId23" w:history="1">
        <w:r w:rsidR="005B7350" w:rsidRPr="007851F7">
          <w:rPr>
            <w:rStyle w:val="Hyperlink"/>
            <w:rFonts w:cs="Calibri Light"/>
            <w:sz w:val="16"/>
            <w:szCs w:val="16"/>
          </w:rPr>
          <w:t>DOCDLAODL2SL@DOC1.WA.GOV</w:t>
        </w:r>
      </w:hyperlink>
    </w:p>
    <w:p w14:paraId="3BC052EB" w14:textId="77777777" w:rsidR="00F32B8B" w:rsidRPr="00567B3F" w:rsidRDefault="00F32B8B" w:rsidP="00F32B8B">
      <w:pPr>
        <w:tabs>
          <w:tab w:val="left" w:pos="3420"/>
          <w:tab w:val="left" w:pos="7200"/>
        </w:tabs>
        <w:rPr>
          <w:rFonts w:cs="Calibri Light"/>
          <w:color w:val="002060"/>
          <w:sz w:val="8"/>
          <w:szCs w:val="16"/>
        </w:rPr>
      </w:pPr>
    </w:p>
    <w:p w14:paraId="51470126" w14:textId="2C03F156" w:rsidR="009A483C" w:rsidRPr="008674E6" w:rsidRDefault="009A483C" w:rsidP="006C4D6A">
      <w:pPr>
        <w:tabs>
          <w:tab w:val="left" w:pos="3420"/>
          <w:tab w:val="left" w:pos="7200"/>
        </w:tabs>
        <w:rPr>
          <w:b/>
          <w:bCs/>
          <w:szCs w:val="16"/>
        </w:rPr>
      </w:pPr>
      <w:r w:rsidRPr="008674E6">
        <w:rPr>
          <w:szCs w:val="16"/>
        </w:rPr>
        <w:t xml:space="preserve">Distribution:  </w:t>
      </w:r>
      <w:r w:rsidRPr="008674E6">
        <w:rPr>
          <w:b/>
          <w:szCs w:val="16"/>
        </w:rPr>
        <w:t>ORIGINAL</w:t>
      </w:r>
      <w:r w:rsidRPr="008674E6">
        <w:rPr>
          <w:szCs w:val="16"/>
        </w:rPr>
        <w:t xml:space="preserve"> - Employee Occupational Health Record</w:t>
      </w:r>
    </w:p>
    <w:sectPr w:rsidR="009A483C" w:rsidRPr="008674E6" w:rsidSect="002D0586">
      <w:footerReference w:type="default" r:id="rId24"/>
      <w:pgSz w:w="12240" w:h="15840" w:code="1"/>
      <w:pgMar w:top="720" w:right="720" w:bottom="36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3FB19" w14:textId="77777777" w:rsidR="00136DDD" w:rsidRDefault="00136DDD" w:rsidP="00646E83">
      <w:r>
        <w:separator/>
      </w:r>
    </w:p>
  </w:endnote>
  <w:endnote w:type="continuationSeparator" w:id="0">
    <w:p w14:paraId="160B8E03" w14:textId="77777777" w:rsidR="00136DDD" w:rsidRDefault="00136DDD" w:rsidP="0064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7BCE5" w14:textId="726A4EF2" w:rsidR="002D0586" w:rsidRPr="008674E6" w:rsidRDefault="002D0586" w:rsidP="002D0586">
    <w:pPr>
      <w:pStyle w:val="Footer"/>
      <w:tabs>
        <w:tab w:val="clear" w:pos="4680"/>
        <w:tab w:val="clear" w:pos="9360"/>
        <w:tab w:val="right" w:pos="10800"/>
      </w:tabs>
    </w:pPr>
    <w:r w:rsidRPr="008674E6">
      <w:rPr>
        <w:szCs w:val="16"/>
      </w:rPr>
      <w:t xml:space="preserve">DOC 03-110 (Rev. </w:t>
    </w:r>
    <w:r w:rsidR="00567B3F" w:rsidRPr="008674E6">
      <w:rPr>
        <w:szCs w:val="16"/>
      </w:rPr>
      <w:t>11/29/21</w:t>
    </w:r>
    <w:r w:rsidRPr="008674E6">
      <w:rPr>
        <w:szCs w:val="16"/>
      </w:rPr>
      <w:t>)</w:t>
    </w:r>
    <w:r w:rsidRPr="008674E6">
      <w:tab/>
    </w:r>
    <w:r w:rsidRPr="008674E6">
      <w:rPr>
        <w:szCs w:val="18"/>
      </w:rPr>
      <w:t xml:space="preserve">Page </w:t>
    </w:r>
    <w:r w:rsidRPr="008674E6">
      <w:rPr>
        <w:szCs w:val="18"/>
      </w:rPr>
      <w:fldChar w:fldCharType="begin"/>
    </w:r>
    <w:r w:rsidRPr="008674E6">
      <w:rPr>
        <w:szCs w:val="18"/>
      </w:rPr>
      <w:instrText xml:space="preserve"> PAGE </w:instrText>
    </w:r>
    <w:r w:rsidRPr="008674E6">
      <w:rPr>
        <w:szCs w:val="18"/>
      </w:rPr>
      <w:fldChar w:fldCharType="separate"/>
    </w:r>
    <w:r w:rsidRPr="008674E6">
      <w:rPr>
        <w:szCs w:val="18"/>
      </w:rPr>
      <w:t>2</w:t>
    </w:r>
    <w:r w:rsidRPr="008674E6">
      <w:rPr>
        <w:szCs w:val="18"/>
      </w:rPr>
      <w:fldChar w:fldCharType="end"/>
    </w:r>
    <w:r w:rsidRPr="008674E6">
      <w:rPr>
        <w:szCs w:val="18"/>
      </w:rPr>
      <w:t xml:space="preserve"> of </w:t>
    </w:r>
    <w:r w:rsidRPr="008674E6">
      <w:rPr>
        <w:noProof/>
        <w:szCs w:val="18"/>
      </w:rPr>
      <w:fldChar w:fldCharType="begin"/>
    </w:r>
    <w:r w:rsidRPr="008674E6">
      <w:rPr>
        <w:noProof/>
        <w:szCs w:val="18"/>
      </w:rPr>
      <w:instrText xml:space="preserve"> NUMPAGES </w:instrText>
    </w:r>
    <w:r w:rsidRPr="008674E6">
      <w:rPr>
        <w:noProof/>
        <w:szCs w:val="18"/>
      </w:rPr>
      <w:fldChar w:fldCharType="separate"/>
    </w:r>
    <w:r w:rsidRPr="008674E6">
      <w:rPr>
        <w:noProof/>
        <w:szCs w:val="18"/>
      </w:rPr>
      <w:t>2</w:t>
    </w:r>
    <w:r w:rsidRPr="008674E6">
      <w:rPr>
        <w:noProof/>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7F1A6" w14:textId="77777777" w:rsidR="00136DDD" w:rsidRDefault="00136DDD" w:rsidP="00646E83">
      <w:r>
        <w:separator/>
      </w:r>
    </w:p>
  </w:footnote>
  <w:footnote w:type="continuationSeparator" w:id="0">
    <w:p w14:paraId="563ED03F" w14:textId="77777777" w:rsidR="00136DDD" w:rsidRDefault="00136DDD" w:rsidP="00646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CvI6un27B5Do8Ujl/yvOe+G25mSKNwWn0cpjggyuQ8BNdcWrAC21P3eBhwzMnVmtunojler+7/NXLW8v1OZ1A==" w:salt="FUTTq2krvRykoQ+9eNwYY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32"/>
    <w:rsid w:val="00071E98"/>
    <w:rsid w:val="00072F66"/>
    <w:rsid w:val="000774B4"/>
    <w:rsid w:val="00102FC7"/>
    <w:rsid w:val="00133D10"/>
    <w:rsid w:val="00136DDD"/>
    <w:rsid w:val="001421DD"/>
    <w:rsid w:val="0017106E"/>
    <w:rsid w:val="00181142"/>
    <w:rsid w:val="001862BE"/>
    <w:rsid w:val="0019711D"/>
    <w:rsid w:val="001B51A5"/>
    <w:rsid w:val="001B51EF"/>
    <w:rsid w:val="00207FD1"/>
    <w:rsid w:val="00226AF2"/>
    <w:rsid w:val="00247ABD"/>
    <w:rsid w:val="002D0586"/>
    <w:rsid w:val="002F123E"/>
    <w:rsid w:val="0031301D"/>
    <w:rsid w:val="00346487"/>
    <w:rsid w:val="0036118E"/>
    <w:rsid w:val="003755EA"/>
    <w:rsid w:val="003F1ECB"/>
    <w:rsid w:val="004E376D"/>
    <w:rsid w:val="004F776B"/>
    <w:rsid w:val="00567B3F"/>
    <w:rsid w:val="00593E01"/>
    <w:rsid w:val="005B7350"/>
    <w:rsid w:val="005E3A63"/>
    <w:rsid w:val="005F61DE"/>
    <w:rsid w:val="006139C6"/>
    <w:rsid w:val="00632E32"/>
    <w:rsid w:val="00646E83"/>
    <w:rsid w:val="006952DA"/>
    <w:rsid w:val="006C4D6A"/>
    <w:rsid w:val="006E7FA8"/>
    <w:rsid w:val="007851F7"/>
    <w:rsid w:val="007970C7"/>
    <w:rsid w:val="007A3C14"/>
    <w:rsid w:val="0086353D"/>
    <w:rsid w:val="008674E6"/>
    <w:rsid w:val="00875CEE"/>
    <w:rsid w:val="00875D19"/>
    <w:rsid w:val="008E3072"/>
    <w:rsid w:val="008E3645"/>
    <w:rsid w:val="009042EC"/>
    <w:rsid w:val="00920DBF"/>
    <w:rsid w:val="00940221"/>
    <w:rsid w:val="009441E1"/>
    <w:rsid w:val="009925E1"/>
    <w:rsid w:val="009A483C"/>
    <w:rsid w:val="009B161A"/>
    <w:rsid w:val="00A2429B"/>
    <w:rsid w:val="00A37632"/>
    <w:rsid w:val="00A45B02"/>
    <w:rsid w:val="00A8105A"/>
    <w:rsid w:val="00A8441A"/>
    <w:rsid w:val="00A91192"/>
    <w:rsid w:val="00AA1E30"/>
    <w:rsid w:val="00AF2BCC"/>
    <w:rsid w:val="00B112FF"/>
    <w:rsid w:val="00B3321A"/>
    <w:rsid w:val="00B72388"/>
    <w:rsid w:val="00C061D8"/>
    <w:rsid w:val="00C36BCD"/>
    <w:rsid w:val="00C76841"/>
    <w:rsid w:val="00D0315B"/>
    <w:rsid w:val="00D34AAF"/>
    <w:rsid w:val="00D675F7"/>
    <w:rsid w:val="00D82DCD"/>
    <w:rsid w:val="00DD62A2"/>
    <w:rsid w:val="00DE6F39"/>
    <w:rsid w:val="00E02354"/>
    <w:rsid w:val="00E051A1"/>
    <w:rsid w:val="00E36DDB"/>
    <w:rsid w:val="00E45244"/>
    <w:rsid w:val="00EA0B33"/>
    <w:rsid w:val="00ED2107"/>
    <w:rsid w:val="00F0347F"/>
    <w:rsid w:val="00F16A6D"/>
    <w:rsid w:val="00F32B8B"/>
    <w:rsid w:val="00F54F8C"/>
    <w:rsid w:val="00FA637A"/>
    <w:rsid w:val="00FC11E7"/>
    <w:rsid w:val="00FD769E"/>
    <w:rsid w:val="00FF27EE"/>
    <w:rsid w:val="00FF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834F"/>
  <w15:chartTrackingRefBased/>
  <w15:docId w15:val="{7E573143-97DD-4BD7-AA0E-5297A0D6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E83"/>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link w:val="TableChar"/>
    <w:qFormat/>
    <w:rsid w:val="00072F66"/>
  </w:style>
  <w:style w:type="character" w:customStyle="1" w:styleId="TableChar">
    <w:name w:val="Table Char"/>
    <w:link w:val="Table"/>
    <w:rsid w:val="00072F66"/>
    <w:rPr>
      <w:szCs w:val="22"/>
    </w:rPr>
  </w:style>
  <w:style w:type="table" w:styleId="TableGrid">
    <w:name w:val="Table Grid"/>
    <w:basedOn w:val="TableNormal"/>
    <w:uiPriority w:val="39"/>
    <w:rsid w:val="00072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75D19"/>
    <w:pPr>
      <w:widowControl w:val="0"/>
      <w:autoSpaceDE w:val="0"/>
      <w:autoSpaceDN w:val="0"/>
      <w:adjustRightInd w:val="0"/>
      <w:ind w:left="2981" w:hanging="720"/>
    </w:pPr>
    <w:rPr>
      <w:rFonts w:eastAsia="Times New Roman"/>
      <w:szCs w:val="24"/>
    </w:rPr>
  </w:style>
  <w:style w:type="character" w:styleId="Hyperlink">
    <w:name w:val="Hyperlink"/>
    <w:uiPriority w:val="99"/>
    <w:unhideWhenUsed/>
    <w:rsid w:val="00875D19"/>
    <w:rPr>
      <w:color w:val="0563C1"/>
      <w:u w:val="single"/>
    </w:rPr>
  </w:style>
  <w:style w:type="paragraph" w:styleId="Header">
    <w:name w:val="header"/>
    <w:basedOn w:val="Normal"/>
    <w:link w:val="HeaderChar"/>
    <w:uiPriority w:val="99"/>
    <w:unhideWhenUsed/>
    <w:rsid w:val="00646E83"/>
    <w:pPr>
      <w:tabs>
        <w:tab w:val="center" w:pos="4680"/>
        <w:tab w:val="right" w:pos="9360"/>
      </w:tabs>
    </w:pPr>
  </w:style>
  <w:style w:type="character" w:customStyle="1" w:styleId="HeaderChar">
    <w:name w:val="Header Char"/>
    <w:basedOn w:val="DefaultParagraphFont"/>
    <w:link w:val="Header"/>
    <w:uiPriority w:val="99"/>
    <w:rsid w:val="00646E83"/>
    <w:rPr>
      <w:szCs w:val="22"/>
    </w:rPr>
  </w:style>
  <w:style w:type="paragraph" w:styleId="Footer">
    <w:name w:val="footer"/>
    <w:basedOn w:val="Normal"/>
    <w:link w:val="FooterChar"/>
    <w:uiPriority w:val="99"/>
    <w:unhideWhenUsed/>
    <w:rsid w:val="00646E83"/>
    <w:pPr>
      <w:tabs>
        <w:tab w:val="center" w:pos="4680"/>
        <w:tab w:val="right" w:pos="9360"/>
      </w:tabs>
    </w:pPr>
  </w:style>
  <w:style w:type="character" w:customStyle="1" w:styleId="FooterChar">
    <w:name w:val="Footer Char"/>
    <w:basedOn w:val="DefaultParagraphFont"/>
    <w:link w:val="Footer"/>
    <w:uiPriority w:val="99"/>
    <w:rsid w:val="00646E83"/>
    <w:rPr>
      <w:szCs w:val="22"/>
    </w:rPr>
  </w:style>
  <w:style w:type="character" w:styleId="UnresolvedMention">
    <w:name w:val="Unresolved Mention"/>
    <w:basedOn w:val="DefaultParagraphFont"/>
    <w:uiPriority w:val="99"/>
    <w:semiHidden/>
    <w:unhideWhenUsed/>
    <w:rsid w:val="00C76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9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wa.gov/corrections/covid-19/docs/active-screening-questionnaire.pdf" TargetMode="External"/><Relationship Id="rId13" Type="http://schemas.openxmlformats.org/officeDocument/2006/relationships/hyperlink" Target="mailto:DOCDLMCCCWSL2S@DOC1.WA.GOV" TargetMode="External"/><Relationship Id="rId18" Type="http://schemas.openxmlformats.org/officeDocument/2006/relationships/hyperlink" Target="mailto:DOCDLCRCCSL2S@DOC1.WA.GOV"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DOCDLLCCSL2S@DOC1.WA.GOV" TargetMode="External"/><Relationship Id="rId7" Type="http://schemas.openxmlformats.org/officeDocument/2006/relationships/image" Target="media/image2.png"/><Relationship Id="rId12" Type="http://schemas.openxmlformats.org/officeDocument/2006/relationships/hyperlink" Target="mailto:DOCDLCBCCSL2S@DOC1.WA.GOV" TargetMode="External"/><Relationship Id="rId17" Type="http://schemas.openxmlformats.org/officeDocument/2006/relationships/hyperlink" Target="mailto:DOCDLWRSL2S@DOC1.WA.GOV"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DOCDLOCCSL2S@DOC1.WA.GOV" TargetMode="External"/><Relationship Id="rId20" Type="http://schemas.openxmlformats.org/officeDocument/2006/relationships/hyperlink" Target="mailto:DOCDLCCDSL2S@DOC1.WA.GOV"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OCDLWCCWSL2S@DOC1.WA.GOV"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DOCDLCCCCSL2S@DOC1.WA.GOV" TargetMode="External"/><Relationship Id="rId23" Type="http://schemas.openxmlformats.org/officeDocument/2006/relationships/hyperlink" Target="mailto:DOCDLAODL2SL@DOC1.WA.GOV" TargetMode="External"/><Relationship Id="rId10" Type="http://schemas.openxmlformats.org/officeDocument/2006/relationships/hyperlink" Target="mailto:DOCDLMCCSL2S@DOC1.WA.GOV" TargetMode="External"/><Relationship Id="rId19" Type="http://schemas.openxmlformats.org/officeDocument/2006/relationships/hyperlink" Target="mailto:DOCDLSCCCSL2S@DOC1.WA.GOV" TargetMode="External"/><Relationship Id="rId4" Type="http://schemas.openxmlformats.org/officeDocument/2006/relationships/footnotes" Target="footnotes.xml"/><Relationship Id="rId9" Type="http://schemas.openxmlformats.org/officeDocument/2006/relationships/hyperlink" Target="mailto:DOCDLAHCCSL2S@DOC1.WA.GOV" TargetMode="External"/><Relationship Id="rId14" Type="http://schemas.openxmlformats.org/officeDocument/2006/relationships/hyperlink" Target="mailto:DOCDLWSPSL2S@DOC1.WA.GOV" TargetMode="External"/><Relationship Id="rId22" Type="http://schemas.openxmlformats.org/officeDocument/2006/relationships/hyperlink" Target="mailto:DOCDLWCCSL2S@DOC1.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Chestnut, Maurena L. (DOC)</dc:creator>
  <cp:keywords/>
  <dc:description/>
  <cp:lastModifiedBy>Welch, Christopher J. (DOC)</cp:lastModifiedBy>
  <cp:revision>2</cp:revision>
  <dcterms:created xsi:type="dcterms:W3CDTF">2022-01-03T20:59:00Z</dcterms:created>
  <dcterms:modified xsi:type="dcterms:W3CDTF">2022-01-03T20:59:00Z</dcterms:modified>
</cp:coreProperties>
</file>